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D437" w14:textId="67FF868C" w:rsidR="00424E51" w:rsidRPr="00091B49" w:rsidRDefault="6ACB3FA9" w:rsidP="00091B49">
      <w:pPr>
        <w:pStyle w:val="Heading1"/>
        <w:sectPr w:rsidR="00424E51" w:rsidRPr="00091B49" w:rsidSect="00424E51">
          <w:headerReference w:type="default" r:id="rId8"/>
          <w:footerReference w:type="default" r:id="rId9"/>
          <w:type w:val="continuous"/>
          <w:pgSz w:w="12240" w:h="15840"/>
          <w:pgMar w:top="720" w:right="720" w:bottom="720" w:left="720" w:header="720" w:footer="720" w:gutter="0"/>
          <w:cols w:space="720"/>
          <w:docGrid w:linePitch="360"/>
        </w:sectPr>
      </w:pPr>
      <w:r w:rsidRPr="00AA692E">
        <w:t xml:space="preserve">A Guide for Caregivers: </w:t>
      </w:r>
      <w:r w:rsidR="3D1B3A90" w:rsidRPr="00AA692E">
        <w:t xml:space="preserve">Limiting Access to </w:t>
      </w:r>
      <w:r w:rsidR="1670CC72" w:rsidRPr="00AA692E">
        <w:t>Medications and Substances</w:t>
      </w:r>
    </w:p>
    <w:p w14:paraId="0DE87CF7" w14:textId="6F3A1FCD" w:rsidR="00424E51" w:rsidRDefault="00424E51" w:rsidP="00424E51">
      <w:pPr>
        <w:jc w:val="center"/>
        <w:rPr>
          <w:rFonts w:ascii="Aptos" w:eastAsia="Aptos" w:hAnsi="Aptos" w:cs="Aptos"/>
          <w:color w:val="000000" w:themeColor="text1"/>
        </w:rPr>
      </w:pPr>
      <w:r>
        <w:rPr>
          <w:noProof/>
        </w:rPr>
        <w:drawing>
          <wp:inline distT="0" distB="0" distL="0" distR="0" wp14:anchorId="1CD5AF94" wp14:editId="29E5C819">
            <wp:extent cx="2438400" cy="2209800"/>
            <wp:effectExtent l="0" t="0" r="0" b="0"/>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rotWithShape="1">
                    <a:blip r:embed="rId10">
                      <a:extLst>
                        <a:ext uri="{28A0092B-C50C-407E-A947-70E740481C1C}">
                          <a14:useLocalDpi xmlns:a14="http://schemas.microsoft.com/office/drawing/2010/main" val="0"/>
                        </a:ext>
                      </a:extLst>
                    </a:blip>
                    <a:srcRect b="9375"/>
                    <a:stretch>
                      <a:fillRect/>
                    </a:stretch>
                  </pic:blipFill>
                  <pic:spPr bwMode="auto">
                    <a:xfrm>
                      <a:off x="0" y="0"/>
                      <a:ext cx="2438400" cy="2209800"/>
                    </a:xfrm>
                    <a:prstGeom prst="rect">
                      <a:avLst/>
                    </a:prstGeom>
                    <a:ln>
                      <a:noFill/>
                    </a:ln>
                    <a:extLst>
                      <a:ext uri="{53640926-AAD7-44D8-BBD7-CCE9431645EC}">
                        <a14:shadowObscured xmlns:a14="http://schemas.microsoft.com/office/drawing/2010/main"/>
                      </a:ext>
                    </a:extLst>
                  </pic:spPr>
                </pic:pic>
              </a:graphicData>
            </a:graphic>
          </wp:inline>
        </w:drawing>
      </w:r>
    </w:p>
    <w:p w14:paraId="0FEFC5A9" w14:textId="1A501954" w:rsidR="008E0FB3" w:rsidRPr="008E0FB3" w:rsidRDefault="4C149E2F" w:rsidP="00424E51">
      <w:pPr>
        <w:rPr>
          <w:rFonts w:ascii="Aptos" w:hAnsi="Aptos"/>
        </w:rPr>
      </w:pPr>
      <w:r w:rsidRPr="008E0FB3">
        <w:rPr>
          <w:rFonts w:ascii="Aptos" w:eastAsia="Aptos" w:hAnsi="Aptos" w:cs="Aptos"/>
          <w:color w:val="000000" w:themeColor="text1"/>
        </w:rPr>
        <w:t xml:space="preserve">Unintentional overdoses and intentional misuse of medications, alcohol, </w:t>
      </w:r>
      <w:r w:rsidR="00D362E4">
        <w:rPr>
          <w:rFonts w:ascii="Aptos" w:eastAsia="Aptos" w:hAnsi="Aptos" w:cs="Aptos"/>
          <w:color w:val="000000" w:themeColor="text1"/>
        </w:rPr>
        <w:t xml:space="preserve">substances, </w:t>
      </w:r>
      <w:r w:rsidRPr="008E0FB3">
        <w:rPr>
          <w:rFonts w:ascii="Aptos" w:eastAsia="Aptos" w:hAnsi="Aptos" w:cs="Aptos"/>
          <w:color w:val="000000" w:themeColor="text1"/>
        </w:rPr>
        <w:t xml:space="preserve">or </w:t>
      </w:r>
      <w:r w:rsidR="00F934F5">
        <w:rPr>
          <w:rFonts w:ascii="Aptos" w:eastAsia="Aptos" w:hAnsi="Aptos" w:cs="Aptos"/>
          <w:color w:val="000000" w:themeColor="text1"/>
        </w:rPr>
        <w:t xml:space="preserve">illicit </w:t>
      </w:r>
      <w:r w:rsidR="00F05A2E">
        <w:rPr>
          <w:rFonts w:ascii="Aptos" w:eastAsia="Aptos" w:hAnsi="Aptos" w:cs="Aptos"/>
          <w:color w:val="000000" w:themeColor="text1"/>
        </w:rPr>
        <w:t>substances</w:t>
      </w:r>
      <w:r w:rsidRPr="008E0FB3">
        <w:rPr>
          <w:rFonts w:ascii="Aptos" w:eastAsia="Aptos" w:hAnsi="Aptos" w:cs="Aptos"/>
          <w:color w:val="000000" w:themeColor="text1"/>
        </w:rPr>
        <w:t xml:space="preserve"> are serious risks for children and teens. </w:t>
      </w:r>
      <w:r w:rsidR="008E0FB3" w:rsidRPr="008E0FB3">
        <w:rPr>
          <w:rFonts w:ascii="Aptos" w:hAnsi="Aptos"/>
        </w:rPr>
        <w:t xml:space="preserve">Easy </w:t>
      </w:r>
      <w:r w:rsidR="005529BB">
        <w:rPr>
          <w:rFonts w:ascii="Aptos" w:hAnsi="Aptos"/>
        </w:rPr>
        <w:t xml:space="preserve">or unrestricted </w:t>
      </w:r>
      <w:r w:rsidR="008E0FB3" w:rsidRPr="008E0FB3">
        <w:rPr>
          <w:rFonts w:ascii="Aptos" w:hAnsi="Aptos"/>
        </w:rPr>
        <w:t>access increases the risk of accidental overdose, misuse, and intentional self-harm.</w:t>
      </w:r>
    </w:p>
    <w:p w14:paraId="56835BD1" w14:textId="38A701D4" w:rsidR="4C149E2F" w:rsidRPr="005B1649" w:rsidRDefault="4C149E2F" w:rsidP="00424E51">
      <w:r w:rsidRPr="005B1649">
        <w:rPr>
          <w:rFonts w:ascii="Aptos" w:eastAsia="Aptos" w:hAnsi="Aptos" w:cs="Aptos"/>
          <w:color w:val="000000" w:themeColor="text1"/>
        </w:rPr>
        <w:t>Safe storage protects kids from accidental ingestion, substance misuse, and self-harm.</w:t>
      </w:r>
      <w:r w:rsidR="5BB7B556" w:rsidRPr="005B1649">
        <w:rPr>
          <w:rFonts w:ascii="Aptos" w:eastAsia="Aptos" w:hAnsi="Aptos" w:cs="Aptos"/>
          <w:color w:val="000000" w:themeColor="text1"/>
        </w:rPr>
        <w:t xml:space="preserve"> </w:t>
      </w:r>
      <w:r w:rsidR="00AF4415" w:rsidRPr="005B1649">
        <w:rPr>
          <w:rFonts w:ascii="Aptos" w:eastAsia="Aptos" w:hAnsi="Aptos" w:cs="Aptos"/>
          <w:color w:val="000000" w:themeColor="text1"/>
        </w:rPr>
        <w:t xml:space="preserve">This guide outlines action steps you can consider </w:t>
      </w:r>
      <w:bookmarkStart w:id="0" w:name="_Int_iAlkfRSU"/>
      <w:proofErr w:type="gramStart"/>
      <w:r w:rsidR="00AF4415" w:rsidRPr="005B1649">
        <w:rPr>
          <w:rFonts w:ascii="Aptos" w:eastAsia="Aptos" w:hAnsi="Aptos" w:cs="Aptos"/>
          <w:color w:val="000000" w:themeColor="text1"/>
        </w:rPr>
        <w:t>to help</w:t>
      </w:r>
      <w:bookmarkEnd w:id="0"/>
      <w:proofErr w:type="gramEnd"/>
      <w:r w:rsidR="00AF4415" w:rsidRPr="005B1649">
        <w:rPr>
          <w:rFonts w:ascii="Aptos" w:eastAsia="Aptos" w:hAnsi="Aptos" w:cs="Aptos"/>
          <w:color w:val="000000" w:themeColor="text1"/>
        </w:rPr>
        <w:t xml:space="preserve"> keep your child safe while maintaining trust and open communication.</w:t>
      </w:r>
      <w:r w:rsidR="002452EC" w:rsidRPr="002452EC">
        <w:rPr>
          <w:rFonts w:ascii="Aptos" w:hAnsi="Aptos"/>
          <w:b/>
          <w:noProof/>
          <w:sz w:val="16"/>
          <w:szCs w:val="16"/>
        </w:rPr>
        <w:t xml:space="preserve"> </w:t>
      </w:r>
    </w:p>
    <w:p w14:paraId="79FDFF39" w14:textId="77777777" w:rsidR="00500103" w:rsidRDefault="00500103" w:rsidP="004E11B3">
      <w:pPr>
        <w:pStyle w:val="Heading2"/>
        <w:sectPr w:rsidR="00500103" w:rsidSect="00424E51">
          <w:type w:val="continuous"/>
          <w:pgSz w:w="12240" w:h="15840"/>
          <w:pgMar w:top="720" w:right="720" w:bottom="720" w:left="720" w:header="720" w:footer="720" w:gutter="0"/>
          <w:cols w:num="2" w:space="720"/>
          <w:docGrid w:linePitch="360"/>
        </w:sectPr>
      </w:pPr>
    </w:p>
    <w:p w14:paraId="567E20FC" w14:textId="47847F4F" w:rsidR="6E1A1ECC" w:rsidRDefault="2DD8EA04" w:rsidP="004E11B3">
      <w:pPr>
        <w:pStyle w:val="Heading2"/>
      </w:pPr>
      <w:r w:rsidRPr="6F2B3BDC">
        <w:t xml:space="preserve">What steps can I take to protect my child from </w:t>
      </w:r>
      <w:r w:rsidR="24C0C71A" w:rsidRPr="6F2B3BDC">
        <w:t>accessing medications and substances</w:t>
      </w:r>
      <w:r w:rsidRPr="6F2B3BDC">
        <w:t>?</w:t>
      </w:r>
    </w:p>
    <w:p w14:paraId="1E2E352F" w14:textId="77777777" w:rsidR="00500103" w:rsidRDefault="00500103" w:rsidP="2D46B381">
      <w:pPr>
        <w:pStyle w:val="ListParagraph"/>
        <w:numPr>
          <w:ilvl w:val="0"/>
          <w:numId w:val="4"/>
        </w:numPr>
        <w:spacing w:after="0" w:line="276" w:lineRule="auto"/>
        <w:rPr>
          <w:rFonts w:ascii="Aptos" w:eastAsia="Aptos" w:hAnsi="Aptos" w:cs="Aptos"/>
        </w:rPr>
        <w:sectPr w:rsidR="00500103" w:rsidSect="002452EC">
          <w:type w:val="continuous"/>
          <w:pgSz w:w="12240" w:h="15840"/>
          <w:pgMar w:top="720" w:right="720" w:bottom="720" w:left="720" w:header="720" w:footer="720" w:gutter="0"/>
          <w:cols w:space="720"/>
          <w:docGrid w:linePitch="360"/>
        </w:sectPr>
      </w:pPr>
    </w:p>
    <w:p w14:paraId="43D201CF" w14:textId="77777777" w:rsidR="00464A60" w:rsidRPr="00464A60" w:rsidRDefault="634D749C" w:rsidP="2D46B381">
      <w:pPr>
        <w:pStyle w:val="ListParagraph"/>
        <w:numPr>
          <w:ilvl w:val="0"/>
          <w:numId w:val="4"/>
        </w:numPr>
        <w:spacing w:after="0" w:line="276" w:lineRule="auto"/>
        <w:rPr>
          <w:rFonts w:ascii="Aptos" w:hAnsi="Aptos"/>
        </w:rPr>
      </w:pPr>
      <w:r w:rsidRPr="006854A5">
        <w:rPr>
          <w:rFonts w:ascii="Aptos" w:eastAsia="Aptos" w:hAnsi="Aptos" w:cs="Aptos"/>
        </w:rPr>
        <w:t>Store all medications, cannabis products, and alcohol in a locked cabinet or container.</w:t>
      </w:r>
    </w:p>
    <w:p w14:paraId="534756E0" w14:textId="4F4276BD" w:rsidR="002A00D4" w:rsidRPr="006854A5" w:rsidRDefault="634D749C" w:rsidP="2D46B381">
      <w:pPr>
        <w:pStyle w:val="ListParagraph"/>
        <w:numPr>
          <w:ilvl w:val="0"/>
          <w:numId w:val="4"/>
        </w:numPr>
        <w:spacing w:after="0" w:line="276" w:lineRule="auto"/>
        <w:rPr>
          <w:rFonts w:ascii="Aptos" w:hAnsi="Aptos"/>
        </w:rPr>
      </w:pPr>
      <w:r w:rsidRPr="006854A5">
        <w:rPr>
          <w:rFonts w:ascii="Aptos" w:eastAsia="Aptos" w:hAnsi="Aptos" w:cs="Aptos"/>
        </w:rPr>
        <w:t>Avoid keeping medications or edibles in purses, backpacks, or nightstands.</w:t>
      </w:r>
    </w:p>
    <w:p w14:paraId="51A40A58" w14:textId="4B8E2D6F" w:rsidR="6E1A1ECC" w:rsidRPr="006854A5" w:rsidRDefault="3BE44346" w:rsidP="2D46B381">
      <w:pPr>
        <w:pStyle w:val="ListParagraph"/>
        <w:numPr>
          <w:ilvl w:val="0"/>
          <w:numId w:val="4"/>
        </w:numPr>
        <w:spacing w:after="0" w:line="276" w:lineRule="auto"/>
        <w:rPr>
          <w:rFonts w:ascii="Aptos" w:hAnsi="Aptos"/>
        </w:rPr>
      </w:pPr>
      <w:r w:rsidRPr="006854A5">
        <w:rPr>
          <w:rFonts w:ascii="Aptos" w:eastAsia="Aptos" w:hAnsi="Aptos" w:cs="Aptos"/>
          <w:color w:val="000000" w:themeColor="text1"/>
        </w:rPr>
        <w:t xml:space="preserve">Visit the </w:t>
      </w:r>
      <w:hyperlink r:id="rId11">
        <w:r w:rsidRPr="006854A5">
          <w:rPr>
            <w:rStyle w:val="Hyperlink"/>
            <w:rFonts w:ascii="Aptos" w:eastAsia="Aptos" w:hAnsi="Aptos" w:cs="Aptos"/>
          </w:rPr>
          <w:t>Lock and Talk website</w:t>
        </w:r>
      </w:hyperlink>
      <w:r w:rsidRPr="006854A5">
        <w:rPr>
          <w:rFonts w:ascii="Aptos" w:eastAsia="Aptos" w:hAnsi="Aptos" w:cs="Aptos"/>
          <w:color w:val="000000" w:themeColor="text1"/>
        </w:rPr>
        <w:t xml:space="preserve"> and scroll to the bottom of the page for the interactive map to find your local Community Services Board (input your zip code) to access </w:t>
      </w:r>
      <w:r w:rsidR="00DC7566" w:rsidRPr="006854A5">
        <w:rPr>
          <w:rFonts w:ascii="Aptos" w:eastAsia="Aptos" w:hAnsi="Aptos" w:cs="Aptos"/>
          <w:color w:val="000000" w:themeColor="text1"/>
        </w:rPr>
        <w:t xml:space="preserve">free </w:t>
      </w:r>
      <w:r w:rsidRPr="006854A5">
        <w:rPr>
          <w:rFonts w:ascii="Aptos" w:eastAsia="Aptos" w:hAnsi="Aptos" w:cs="Aptos"/>
          <w:color w:val="000000" w:themeColor="text1"/>
        </w:rPr>
        <w:t>medication lock boxes</w:t>
      </w:r>
      <w:r w:rsidR="00DC7566" w:rsidRPr="006854A5">
        <w:rPr>
          <w:rFonts w:ascii="Aptos" w:eastAsia="Aptos" w:hAnsi="Aptos" w:cs="Aptos"/>
          <w:color w:val="000000" w:themeColor="text1"/>
        </w:rPr>
        <w:t xml:space="preserve"> or free firearm locks.</w:t>
      </w:r>
    </w:p>
    <w:p w14:paraId="43C0FF5C" w14:textId="31DC4052" w:rsidR="00E506AB" w:rsidRPr="006854A5" w:rsidRDefault="00E506AB" w:rsidP="2D46B381">
      <w:pPr>
        <w:pStyle w:val="ListParagraph"/>
        <w:numPr>
          <w:ilvl w:val="0"/>
          <w:numId w:val="4"/>
        </w:numPr>
        <w:spacing w:after="0" w:line="276" w:lineRule="auto"/>
        <w:rPr>
          <w:rFonts w:ascii="Aptos" w:hAnsi="Aptos"/>
        </w:rPr>
      </w:pPr>
      <w:r w:rsidRPr="006854A5">
        <w:rPr>
          <w:rFonts w:ascii="Aptos" w:hAnsi="Aptos"/>
        </w:rPr>
        <w:t xml:space="preserve">Keep only the amount of medication needed for a short period (such as a week or a month) and store the rest securely or ask your pharmacist about safe storage options. Avoid stockpiling medications. </w:t>
      </w:r>
    </w:p>
    <w:p w14:paraId="3C73054A" w14:textId="2364C980" w:rsidR="6E1A1ECC" w:rsidRPr="006854A5" w:rsidRDefault="634D749C" w:rsidP="6F2B3BDC">
      <w:pPr>
        <w:pStyle w:val="ListParagraph"/>
        <w:numPr>
          <w:ilvl w:val="0"/>
          <w:numId w:val="4"/>
        </w:numPr>
        <w:spacing w:after="0" w:line="276" w:lineRule="auto"/>
        <w:rPr>
          <w:rFonts w:ascii="Aptos" w:eastAsia="Aptos" w:hAnsi="Aptos" w:cs="Aptos"/>
        </w:rPr>
      </w:pPr>
      <w:r w:rsidRPr="006854A5">
        <w:rPr>
          <w:rFonts w:ascii="Aptos" w:eastAsia="Aptos" w:hAnsi="Aptos" w:cs="Aptos"/>
        </w:rPr>
        <w:t>Keep substances out of sight and out of reach, even items you use regularly.</w:t>
      </w:r>
    </w:p>
    <w:p w14:paraId="4B7C797E" w14:textId="77777777" w:rsidR="00392090" w:rsidRDefault="00E13048" w:rsidP="00462B3B">
      <w:pPr>
        <w:pStyle w:val="ListParagraph"/>
        <w:numPr>
          <w:ilvl w:val="0"/>
          <w:numId w:val="4"/>
        </w:numPr>
        <w:spacing w:after="0" w:line="276" w:lineRule="auto"/>
        <w:rPr>
          <w:rFonts w:ascii="Aptos" w:eastAsia="Aptos" w:hAnsi="Aptos" w:cs="Aptos"/>
        </w:rPr>
      </w:pPr>
      <w:r w:rsidRPr="00392090">
        <w:rPr>
          <w:rFonts w:ascii="Aptos" w:eastAsia="Aptos" w:hAnsi="Aptos" w:cs="Aptos"/>
        </w:rPr>
        <w:t>Regularly review your medicine cabinet and properly dispose of any expired, unused, or unneeded medications</w:t>
      </w:r>
      <w:r w:rsidR="00D429DF" w:rsidRPr="00392090">
        <w:rPr>
          <w:rFonts w:ascii="Aptos" w:eastAsia="Aptos" w:hAnsi="Aptos" w:cs="Aptos"/>
        </w:rPr>
        <w:t>.</w:t>
      </w:r>
    </w:p>
    <w:p w14:paraId="2128EF37" w14:textId="55C040A2" w:rsidR="009A6EBB" w:rsidRPr="00392090" w:rsidRDefault="009A6EBB" w:rsidP="00462B3B">
      <w:pPr>
        <w:pStyle w:val="ListParagraph"/>
        <w:numPr>
          <w:ilvl w:val="0"/>
          <w:numId w:val="4"/>
        </w:numPr>
        <w:spacing w:after="0" w:line="276" w:lineRule="auto"/>
        <w:rPr>
          <w:rFonts w:ascii="Aptos" w:eastAsia="Aptos" w:hAnsi="Aptos" w:cs="Aptos"/>
        </w:rPr>
      </w:pPr>
      <w:r w:rsidRPr="00392090">
        <w:rPr>
          <w:rFonts w:ascii="Aptos" w:eastAsia="Aptos" w:hAnsi="Aptos" w:cs="Aptos"/>
        </w:rPr>
        <w:t>Lock up or remove alcohol, cleaning agents, pesticides, and other toxic substances from accessible areas.</w:t>
      </w:r>
    </w:p>
    <w:p w14:paraId="42953E0E" w14:textId="6CFF81F1" w:rsidR="6E1A1ECC" w:rsidRPr="006854A5" w:rsidRDefault="634D749C" w:rsidP="6F2B3BDC">
      <w:pPr>
        <w:pStyle w:val="ListParagraph"/>
        <w:numPr>
          <w:ilvl w:val="0"/>
          <w:numId w:val="4"/>
        </w:numPr>
        <w:spacing w:after="0" w:line="276" w:lineRule="auto"/>
        <w:rPr>
          <w:rFonts w:ascii="Aptos" w:eastAsia="Aptos" w:hAnsi="Aptos" w:cs="Aptos"/>
        </w:rPr>
      </w:pPr>
      <w:r w:rsidRPr="006854A5">
        <w:rPr>
          <w:rFonts w:ascii="Aptos" w:eastAsia="Aptos" w:hAnsi="Aptos" w:cs="Aptos"/>
        </w:rPr>
        <w:t>Talk with other caregivers, babysitters, or relatives about safe storage expectations in their homes.</w:t>
      </w:r>
    </w:p>
    <w:p w14:paraId="0D791384" w14:textId="4688C837" w:rsidR="00827897" w:rsidRPr="006854A5" w:rsidRDefault="006375B8" w:rsidP="6F2B3BDC">
      <w:pPr>
        <w:pStyle w:val="ListParagraph"/>
        <w:numPr>
          <w:ilvl w:val="0"/>
          <w:numId w:val="4"/>
        </w:numPr>
        <w:spacing w:after="0" w:line="276" w:lineRule="auto"/>
        <w:rPr>
          <w:rFonts w:ascii="Aptos" w:eastAsia="Aptos" w:hAnsi="Aptos" w:cs="Aptos"/>
        </w:rPr>
      </w:pPr>
      <w:r w:rsidRPr="006854A5">
        <w:rPr>
          <w:rFonts w:ascii="Aptos" w:eastAsia="Aptos" w:hAnsi="Aptos" w:cs="Aptos"/>
        </w:rPr>
        <w:t>Child-</w:t>
      </w:r>
      <w:proofErr w:type="gramStart"/>
      <w:r w:rsidRPr="006854A5">
        <w:rPr>
          <w:rFonts w:ascii="Aptos" w:eastAsia="Aptos" w:hAnsi="Aptos" w:cs="Aptos"/>
        </w:rPr>
        <w:t>resistant</w:t>
      </w:r>
      <w:proofErr w:type="gramEnd"/>
      <w:r w:rsidRPr="006854A5">
        <w:rPr>
          <w:rFonts w:ascii="Aptos" w:eastAsia="Aptos" w:hAnsi="Aptos" w:cs="Aptos"/>
        </w:rPr>
        <w:t xml:space="preserve"> does not mean child-proof. </w:t>
      </w:r>
      <w:r w:rsidR="002C5C98" w:rsidRPr="006854A5">
        <w:rPr>
          <w:rFonts w:ascii="Aptos" w:eastAsia="Aptos" w:hAnsi="Aptos" w:cs="Aptos"/>
        </w:rPr>
        <w:t>Always combine packaging with safe storage.</w:t>
      </w:r>
      <w:r w:rsidR="00F23371" w:rsidRPr="00F23371">
        <w:rPr>
          <w:noProof/>
        </w:rPr>
        <w:t xml:space="preserve"> </w:t>
      </w:r>
    </w:p>
    <w:p w14:paraId="3C015737" w14:textId="77777777" w:rsidR="00500103" w:rsidRDefault="00A045D2" w:rsidP="00500103">
      <w:pPr>
        <w:pStyle w:val="ListParagraph"/>
        <w:numPr>
          <w:ilvl w:val="0"/>
          <w:numId w:val="4"/>
        </w:numPr>
        <w:spacing w:after="0" w:line="276" w:lineRule="auto"/>
        <w:rPr>
          <w:rFonts w:ascii="Aptos" w:eastAsia="Aptos" w:hAnsi="Aptos" w:cs="Aptos"/>
        </w:rPr>
      </w:pPr>
      <w:r w:rsidRPr="006854A5">
        <w:rPr>
          <w:rFonts w:ascii="Aptos" w:eastAsia="Aptos" w:hAnsi="Aptos" w:cs="Aptos"/>
        </w:rPr>
        <w:t xml:space="preserve">Talk to your child about the dangers of medications and </w:t>
      </w:r>
      <w:proofErr w:type="gramStart"/>
      <w:r w:rsidRPr="006854A5">
        <w:rPr>
          <w:rFonts w:ascii="Aptos" w:eastAsia="Aptos" w:hAnsi="Aptos" w:cs="Aptos"/>
        </w:rPr>
        <w:t>substances, and</w:t>
      </w:r>
      <w:proofErr w:type="gramEnd"/>
      <w:r w:rsidRPr="006854A5">
        <w:rPr>
          <w:rFonts w:ascii="Aptos" w:eastAsia="Aptos" w:hAnsi="Aptos" w:cs="Aptos"/>
        </w:rPr>
        <w:t xml:space="preserve"> explain why you are taking these precautions.</w:t>
      </w:r>
    </w:p>
    <w:p w14:paraId="6DBB1D12" w14:textId="79ECE5F7" w:rsidR="00500103" w:rsidRPr="001D2E57" w:rsidRDefault="00A045D2" w:rsidP="001D2E57">
      <w:pPr>
        <w:pStyle w:val="ListParagraph"/>
        <w:numPr>
          <w:ilvl w:val="0"/>
          <w:numId w:val="4"/>
        </w:numPr>
        <w:spacing w:after="0" w:line="276" w:lineRule="auto"/>
        <w:rPr>
          <w:rFonts w:ascii="Aptos" w:eastAsia="Aptos" w:hAnsi="Aptos" w:cs="Aptos"/>
        </w:rPr>
        <w:sectPr w:rsidR="00500103" w:rsidRPr="001D2E57" w:rsidSect="00500103">
          <w:type w:val="continuous"/>
          <w:pgSz w:w="12240" w:h="15840"/>
          <w:pgMar w:top="720" w:right="720" w:bottom="720" w:left="720" w:header="720" w:footer="720" w:gutter="0"/>
          <w:cols w:num="2" w:space="720"/>
          <w:docGrid w:linePitch="360"/>
        </w:sectPr>
      </w:pPr>
      <w:r w:rsidRPr="00500103">
        <w:rPr>
          <w:rFonts w:eastAsia="Aptos" w:cs="Aptos"/>
        </w:rPr>
        <w:t>Encourage open conversations about mental health and let them know you are there to support them.</w:t>
      </w:r>
      <w:r w:rsidR="00424E51" w:rsidRPr="00424E51">
        <w:rPr>
          <w:noProof/>
        </w:rPr>
        <w:t xml:space="preserve"> </w:t>
      </w:r>
      <w:r w:rsidR="00B30485">
        <w:rPr>
          <w:rFonts w:eastAsia="Aptos" w:cs="Aptos"/>
          <w:noProof/>
        </w:rPr>
        <w:drawing>
          <wp:inline distT="0" distB="0" distL="0" distR="0" wp14:anchorId="103F1BE9" wp14:editId="4111D30B">
            <wp:extent cx="2409825" cy="2409825"/>
            <wp:effectExtent l="0" t="0" r="9525" b="9525"/>
            <wp:docPr id="909835276" name="Picture 1" descr="Suicide attempts are often impulsive, and a moment of crisis can escalate very quickly. Making sure your child cannot access lethal means at the wrong time is cri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35276" name="Picture 1" descr="Suicide attempts are often impulsive, and a moment of crisis can escalate very quickly. Making sure your child cannot access lethal means at the wrong time is critical."/>
                    <pic:cNvPicPr/>
                  </pic:nvPicPr>
                  <pic:blipFill>
                    <a:blip r:embed="rId12">
                      <a:extLst>
                        <a:ext uri="{28A0092B-C50C-407E-A947-70E740481C1C}">
                          <a14:useLocalDpi xmlns:a14="http://schemas.microsoft.com/office/drawing/2010/main" val="0"/>
                        </a:ext>
                      </a:extLst>
                    </a:blip>
                    <a:stretch>
                      <a:fillRect/>
                    </a:stretch>
                  </pic:blipFill>
                  <pic:spPr>
                    <a:xfrm>
                      <a:off x="0" y="0"/>
                      <a:ext cx="2409825" cy="2409825"/>
                    </a:xfrm>
                    <a:prstGeom prst="rect">
                      <a:avLst/>
                    </a:prstGeom>
                  </pic:spPr>
                </pic:pic>
              </a:graphicData>
            </a:graphic>
          </wp:inline>
        </w:drawing>
      </w:r>
    </w:p>
    <w:p w14:paraId="314C72C3" w14:textId="77777777" w:rsidR="009E4D35" w:rsidRDefault="009E4D35">
      <w:pPr>
        <w:rPr>
          <w:rFonts w:ascii="Aptos Display" w:eastAsia="Times New Roman" w:hAnsi="Aptos Display" w:cs="Times New Roman"/>
          <w:b/>
          <w:bCs/>
          <w:color w:val="003C71"/>
          <w:sz w:val="36"/>
          <w:szCs w:val="36"/>
        </w:rPr>
      </w:pPr>
      <w:r>
        <w:br w:type="page"/>
      </w:r>
    </w:p>
    <w:p w14:paraId="36A0384E" w14:textId="1EEE269F" w:rsidR="00F63E09" w:rsidRDefault="00DF6F5D" w:rsidP="004E11B3">
      <w:pPr>
        <w:pStyle w:val="Heading2"/>
      </w:pPr>
      <w:r>
        <w:lastRenderedPageBreak/>
        <w:t>What are some key points to consider regarding access to substances?</w:t>
      </w:r>
    </w:p>
    <w:p w14:paraId="63989729" w14:textId="77777777" w:rsidR="009C78A6" w:rsidRDefault="009C78A6" w:rsidP="009C78A6">
      <w:pPr>
        <w:spacing w:line="276" w:lineRule="auto"/>
        <w:ind w:left="360"/>
        <w:rPr>
          <w:rFonts w:ascii="Aptos" w:hAnsi="Aptos" w:cs="Aptos"/>
        </w:rPr>
        <w:sectPr w:rsidR="009C78A6" w:rsidSect="002452EC">
          <w:type w:val="continuous"/>
          <w:pgSz w:w="12240" w:h="15840"/>
          <w:pgMar w:top="720" w:right="720" w:bottom="720" w:left="720" w:header="720" w:footer="720" w:gutter="0"/>
          <w:cols w:space="720"/>
          <w:docGrid w:linePitch="360"/>
        </w:sectPr>
      </w:pPr>
    </w:p>
    <w:p w14:paraId="1B2A107F" w14:textId="77777777" w:rsidR="00CC55AD" w:rsidRDefault="00CC55AD" w:rsidP="00DC1C9D">
      <w:pPr>
        <w:spacing w:line="276" w:lineRule="auto"/>
        <w:ind w:left="360"/>
        <w:jc w:val="center"/>
        <w:rPr>
          <w:rFonts w:ascii="Aptos" w:hAnsi="Aptos" w:cs="Aptos"/>
        </w:rPr>
      </w:pPr>
    </w:p>
    <w:p w14:paraId="05D44498" w14:textId="353120AF" w:rsidR="009C78A6" w:rsidRPr="009C78A6" w:rsidRDefault="002523C3" w:rsidP="00DC1C9D">
      <w:pPr>
        <w:spacing w:line="276" w:lineRule="auto"/>
        <w:ind w:left="360"/>
        <w:jc w:val="center"/>
        <w:rPr>
          <w:rFonts w:ascii="Aptos" w:hAnsi="Aptos" w:cs="Aptos"/>
        </w:rPr>
      </w:pPr>
      <w:r>
        <w:rPr>
          <w:noProof/>
        </w:rPr>
        <w:drawing>
          <wp:inline distT="0" distB="0" distL="0" distR="0" wp14:anchorId="6ED93F1E" wp14:editId="7F652788">
            <wp:extent cx="3219450" cy="3219450"/>
            <wp:effectExtent l="0" t="0" r="0" b="0"/>
            <wp:doc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pic:cNvPicPr/>
                  </pic:nvPicPr>
                  <pic:blipFill>
                    <a:blip r:embed="rId13">
                      <a:extLst>
                        <a:ext uri="{28A0092B-C50C-407E-A947-70E740481C1C}">
                          <a14:useLocalDpi xmlns:a14="http://schemas.microsoft.com/office/drawing/2010/main" val="0"/>
                        </a:ext>
                      </a:extLst>
                    </a:blip>
                    <a:stretch>
                      <a:fillRect/>
                    </a:stretch>
                  </pic:blipFill>
                  <pic:spPr>
                    <a:xfrm>
                      <a:off x="0" y="0"/>
                      <a:ext cx="3219450" cy="3219450"/>
                    </a:xfrm>
                    <a:prstGeom prst="rect">
                      <a:avLst/>
                    </a:prstGeom>
                  </pic:spPr>
                </pic:pic>
              </a:graphicData>
            </a:graphic>
          </wp:inline>
        </w:drawing>
      </w:r>
    </w:p>
    <w:p w14:paraId="3B9CD750" w14:textId="6ADEFF9B" w:rsidR="00F63E09" w:rsidRPr="00F63E09" w:rsidRDefault="00DF6F5D" w:rsidP="00276677">
      <w:pPr>
        <w:pStyle w:val="ListParagraph"/>
        <w:numPr>
          <w:ilvl w:val="0"/>
          <w:numId w:val="24"/>
        </w:numPr>
        <w:spacing w:before="240" w:line="276" w:lineRule="auto"/>
        <w:rPr>
          <w:rFonts w:ascii="Aptos" w:hAnsi="Aptos" w:cs="Aptos"/>
        </w:rPr>
      </w:pPr>
      <w:r w:rsidRPr="00F63E09">
        <w:rPr>
          <w:rFonts w:ascii="Aptos" w:hAnsi="Aptos" w:cs="Aptos"/>
        </w:rPr>
        <w:t>Even common, everyday medications and substances can be dangerous in large amounts or when misused.</w:t>
      </w:r>
    </w:p>
    <w:p w14:paraId="0AFCDCC6" w14:textId="3B789CF7" w:rsidR="00F63E09" w:rsidRPr="00F63E09" w:rsidRDefault="00DF6F5D" w:rsidP="00F63E09">
      <w:pPr>
        <w:pStyle w:val="ListParagraph"/>
        <w:numPr>
          <w:ilvl w:val="0"/>
          <w:numId w:val="24"/>
        </w:numPr>
        <w:spacing w:line="276" w:lineRule="auto"/>
        <w:rPr>
          <w:rFonts w:ascii="Aptos" w:hAnsi="Aptos" w:cs="Aptos"/>
        </w:rPr>
      </w:pPr>
      <w:r w:rsidRPr="00F63E09">
        <w:rPr>
          <w:rFonts w:ascii="Aptos" w:hAnsi="Aptos" w:cs="Aptos"/>
        </w:rPr>
        <w:t>Opioids and barbiturates are especially lethal in overdose situations, but antidepressants, antihistamines, and even OTC pain relievers can also be deadly.</w:t>
      </w:r>
    </w:p>
    <w:p w14:paraId="69E6B933" w14:textId="77777777" w:rsidR="00F63E09" w:rsidRPr="00F63E09" w:rsidRDefault="00DF6F5D" w:rsidP="00F63E09">
      <w:pPr>
        <w:pStyle w:val="ListParagraph"/>
        <w:numPr>
          <w:ilvl w:val="0"/>
          <w:numId w:val="24"/>
        </w:numPr>
        <w:spacing w:line="276" w:lineRule="auto"/>
        <w:rPr>
          <w:rFonts w:ascii="Aptos" w:hAnsi="Aptos" w:cs="Aptos"/>
        </w:rPr>
      </w:pPr>
      <w:r w:rsidRPr="00F63E09">
        <w:rPr>
          <w:rFonts w:ascii="Aptos" w:hAnsi="Aptos" w:cs="Aptos"/>
        </w:rPr>
        <w:t>Most youth suicide attempts by poisoning involve medications that are easily found at home.</w:t>
      </w:r>
    </w:p>
    <w:p w14:paraId="432FB81F" w14:textId="4FE93C4D" w:rsidR="00DF6F5D" w:rsidRDefault="00DF6F5D" w:rsidP="00F63E09">
      <w:pPr>
        <w:pStyle w:val="ListParagraph"/>
        <w:numPr>
          <w:ilvl w:val="0"/>
          <w:numId w:val="24"/>
        </w:numPr>
        <w:spacing w:line="276" w:lineRule="auto"/>
        <w:rPr>
          <w:rFonts w:ascii="Aptos" w:hAnsi="Aptos" w:cs="Aptos"/>
        </w:rPr>
      </w:pPr>
      <w:r w:rsidRPr="00F63E09">
        <w:rPr>
          <w:rFonts w:ascii="Aptos" w:hAnsi="Aptos" w:cs="Aptos"/>
        </w:rPr>
        <w:t>If you are concerned about your child’s safety, it is important to lock up or remove these items from your home and supervise their use.</w:t>
      </w:r>
    </w:p>
    <w:p w14:paraId="505CD780" w14:textId="3700E23A" w:rsidR="007F7741" w:rsidRPr="007F7741" w:rsidRDefault="007F7741" w:rsidP="007F7741">
      <w:pPr>
        <w:pStyle w:val="ListParagraph"/>
        <w:numPr>
          <w:ilvl w:val="0"/>
          <w:numId w:val="24"/>
        </w:numPr>
        <w:spacing w:after="0" w:line="276" w:lineRule="auto"/>
        <w:rPr>
          <w:rFonts w:ascii="Aptos" w:eastAsia="Aptos" w:hAnsi="Aptos" w:cs="Aptos"/>
        </w:rPr>
      </w:pPr>
      <w:r w:rsidRPr="006854A5">
        <w:rPr>
          <w:rFonts w:ascii="Aptos" w:eastAsia="Aptos" w:hAnsi="Aptos" w:cs="Aptos"/>
        </w:rPr>
        <w:t>Blister packs make it harder to access large quantities of pills quickly, which can slow down impulsive actions.</w:t>
      </w:r>
    </w:p>
    <w:p w14:paraId="6FEBFCF2" w14:textId="77777777" w:rsidR="009C78A6" w:rsidRDefault="009C78A6" w:rsidP="00193D0F">
      <w:pPr>
        <w:pStyle w:val="ListParagraph"/>
        <w:spacing w:line="276" w:lineRule="auto"/>
        <w:rPr>
          <w:rFonts w:ascii="Aptos" w:hAnsi="Aptos" w:cs="Aptos"/>
        </w:rPr>
        <w:sectPr w:rsidR="009C78A6" w:rsidSect="009C78A6">
          <w:type w:val="continuous"/>
          <w:pgSz w:w="12240" w:h="15840"/>
          <w:pgMar w:top="720" w:right="720" w:bottom="720" w:left="720" w:header="720" w:footer="720" w:gutter="0"/>
          <w:cols w:num="2" w:space="720"/>
          <w:docGrid w:linePitch="360"/>
        </w:sectPr>
      </w:pPr>
    </w:p>
    <w:p w14:paraId="6B756516" w14:textId="5B8D167B" w:rsidR="00A045D2" w:rsidRDefault="00A045D2" w:rsidP="004E11B3">
      <w:pPr>
        <w:pStyle w:val="Heading2"/>
      </w:pPr>
      <w:r w:rsidRPr="00BF36EF">
        <w:t xml:space="preserve">What medications and </w:t>
      </w:r>
      <w:r>
        <w:t xml:space="preserve">potentially harmful </w:t>
      </w:r>
      <w:r w:rsidRPr="00BF36EF">
        <w:t>substances may be in my home?</w:t>
      </w:r>
    </w:p>
    <w:tbl>
      <w:tblPr>
        <w:tblStyle w:val="TableGrid"/>
        <w:tblW w:w="10885" w:type="dxa"/>
        <w:tblLook w:val="04A0" w:firstRow="1" w:lastRow="0" w:firstColumn="1" w:lastColumn="0" w:noHBand="0" w:noVBand="1"/>
      </w:tblPr>
      <w:tblGrid>
        <w:gridCol w:w="3955"/>
        <w:gridCol w:w="6930"/>
      </w:tblGrid>
      <w:tr w:rsidR="00DD2419" w14:paraId="3E00B79C" w14:textId="77777777" w:rsidTr="00490AFB">
        <w:trPr>
          <w:tblHeader/>
        </w:trPr>
        <w:tc>
          <w:tcPr>
            <w:tcW w:w="3955" w:type="dxa"/>
            <w:shd w:val="clear" w:color="auto" w:fill="E7E6E6" w:themeFill="background2"/>
          </w:tcPr>
          <w:p w14:paraId="52408E4C" w14:textId="7E3A47DF" w:rsidR="00DD2419" w:rsidRPr="00A51051" w:rsidRDefault="009016C0" w:rsidP="00620816">
            <w:pPr>
              <w:rPr>
                <w:rFonts w:ascii="Aptos" w:hAnsi="Aptos"/>
                <w:b/>
                <w:bCs/>
              </w:rPr>
            </w:pPr>
            <w:r w:rsidRPr="00A51051">
              <w:rPr>
                <w:rFonts w:ascii="Aptos" w:hAnsi="Aptos"/>
                <w:b/>
                <w:bCs/>
              </w:rPr>
              <w:t>Type of Substance</w:t>
            </w:r>
          </w:p>
        </w:tc>
        <w:tc>
          <w:tcPr>
            <w:tcW w:w="6930" w:type="dxa"/>
            <w:shd w:val="clear" w:color="auto" w:fill="E7E6E6" w:themeFill="background2"/>
          </w:tcPr>
          <w:p w14:paraId="119FE429" w14:textId="067DCCD1" w:rsidR="00DD2419" w:rsidRPr="00A51051" w:rsidRDefault="00A51051" w:rsidP="00DD2419">
            <w:pPr>
              <w:rPr>
                <w:rFonts w:ascii="Aptos" w:hAnsi="Aptos"/>
                <w:b/>
                <w:bCs/>
              </w:rPr>
            </w:pPr>
            <w:r w:rsidRPr="00A51051">
              <w:rPr>
                <w:rFonts w:ascii="Aptos" w:hAnsi="Aptos"/>
                <w:b/>
                <w:bCs/>
              </w:rPr>
              <w:t>Common Types</w:t>
            </w:r>
          </w:p>
        </w:tc>
      </w:tr>
      <w:tr w:rsidR="00DD2419" w14:paraId="4E2001A8" w14:textId="77777777" w:rsidTr="00711C4D">
        <w:tc>
          <w:tcPr>
            <w:tcW w:w="3955" w:type="dxa"/>
          </w:tcPr>
          <w:p w14:paraId="6892AD82" w14:textId="378BEC29" w:rsidR="00DD2419" w:rsidRPr="00711C4D" w:rsidRDefault="00DD2419" w:rsidP="00620816">
            <w:pPr>
              <w:rPr>
                <w:rFonts w:ascii="Aptos" w:hAnsi="Aptos"/>
                <w:b/>
                <w:bCs/>
              </w:rPr>
            </w:pPr>
            <w:proofErr w:type="gramStart"/>
            <w:r w:rsidRPr="00711C4D">
              <w:rPr>
                <w:rFonts w:ascii="Aptos" w:hAnsi="Aptos"/>
                <w:b/>
                <w:bCs/>
              </w:rPr>
              <w:t>Over-the-Counter</w:t>
            </w:r>
            <w:proofErr w:type="gramEnd"/>
            <w:r w:rsidRPr="00711C4D">
              <w:rPr>
                <w:rFonts w:ascii="Aptos" w:hAnsi="Aptos"/>
                <w:b/>
                <w:bCs/>
              </w:rPr>
              <w:t xml:space="preserve"> (OTC) Medications</w:t>
            </w:r>
          </w:p>
          <w:p w14:paraId="6A7E4FE9" w14:textId="4DB397AB" w:rsidR="0031482F" w:rsidRPr="009B24A7" w:rsidRDefault="0031482F" w:rsidP="00620816">
            <w:pPr>
              <w:rPr>
                <w:rFonts w:ascii="Aptos" w:hAnsi="Aptos"/>
              </w:rPr>
            </w:pPr>
            <w:r w:rsidRPr="009B24A7">
              <w:rPr>
                <w:rFonts w:ascii="Aptos" w:hAnsi="Aptos"/>
              </w:rPr>
              <w:t>These are frequently used in self-poisoning suicide attempts, especially among adolescents, because they are easily accessible and often found in most households.</w:t>
            </w:r>
          </w:p>
        </w:tc>
        <w:tc>
          <w:tcPr>
            <w:tcW w:w="6930" w:type="dxa"/>
          </w:tcPr>
          <w:p w14:paraId="4C036E0C" w14:textId="77777777" w:rsidR="00DD2419" w:rsidRPr="006351A4" w:rsidRDefault="00DD2419" w:rsidP="006351A4">
            <w:pPr>
              <w:pStyle w:val="ListParagraph"/>
              <w:numPr>
                <w:ilvl w:val="0"/>
                <w:numId w:val="20"/>
              </w:numPr>
              <w:rPr>
                <w:rFonts w:ascii="Aptos" w:hAnsi="Aptos"/>
              </w:rPr>
            </w:pPr>
            <w:r w:rsidRPr="006351A4">
              <w:rPr>
                <w:rFonts w:ascii="Aptos" w:hAnsi="Aptos"/>
              </w:rPr>
              <w:t>Acetaminophen (Tylenol)</w:t>
            </w:r>
          </w:p>
          <w:p w14:paraId="3AA1A63D" w14:textId="77777777" w:rsidR="00DD2419" w:rsidRPr="006351A4" w:rsidRDefault="00DD2419" w:rsidP="006351A4">
            <w:pPr>
              <w:pStyle w:val="ListParagraph"/>
              <w:numPr>
                <w:ilvl w:val="0"/>
                <w:numId w:val="20"/>
              </w:numPr>
              <w:rPr>
                <w:rFonts w:ascii="Aptos" w:hAnsi="Aptos"/>
              </w:rPr>
            </w:pPr>
            <w:r w:rsidRPr="006351A4">
              <w:rPr>
                <w:rFonts w:ascii="Aptos" w:hAnsi="Aptos"/>
              </w:rPr>
              <w:t>Ibuprofen (Advil, Motrin)</w:t>
            </w:r>
          </w:p>
          <w:p w14:paraId="667350DE" w14:textId="77777777" w:rsidR="00DD2419" w:rsidRPr="006351A4" w:rsidRDefault="00DD2419" w:rsidP="006351A4">
            <w:pPr>
              <w:pStyle w:val="ListParagraph"/>
              <w:numPr>
                <w:ilvl w:val="0"/>
                <w:numId w:val="20"/>
              </w:numPr>
              <w:rPr>
                <w:rFonts w:ascii="Aptos" w:hAnsi="Aptos"/>
              </w:rPr>
            </w:pPr>
            <w:r w:rsidRPr="006351A4">
              <w:rPr>
                <w:rFonts w:ascii="Aptos" w:hAnsi="Aptos"/>
              </w:rPr>
              <w:t>Aspirin (acetylsalicylic acid)</w:t>
            </w:r>
          </w:p>
          <w:p w14:paraId="0ACC7B4F" w14:textId="4FF26A7D" w:rsidR="00DD2419" w:rsidRPr="00711C4D" w:rsidRDefault="00DD2419" w:rsidP="00620816">
            <w:pPr>
              <w:pStyle w:val="ListParagraph"/>
              <w:numPr>
                <w:ilvl w:val="0"/>
                <w:numId w:val="20"/>
              </w:numPr>
              <w:rPr>
                <w:rFonts w:ascii="Aptos" w:hAnsi="Aptos"/>
              </w:rPr>
            </w:pPr>
            <w:r w:rsidRPr="006351A4">
              <w:rPr>
                <w:rFonts w:ascii="Aptos" w:hAnsi="Aptos"/>
              </w:rPr>
              <w:t>Diphenhydramine (Benadryl and other antihistamines)</w:t>
            </w:r>
          </w:p>
        </w:tc>
      </w:tr>
      <w:tr w:rsidR="00DD2419" w14:paraId="436DBB3B" w14:textId="77777777" w:rsidTr="00711C4D">
        <w:tc>
          <w:tcPr>
            <w:tcW w:w="3955" w:type="dxa"/>
          </w:tcPr>
          <w:p w14:paraId="1C91623B" w14:textId="0DEFAB87" w:rsidR="00DD2419" w:rsidRDefault="00F47DD3" w:rsidP="00F47DD3">
            <w:pPr>
              <w:rPr>
                <w:rFonts w:ascii="Aptos" w:hAnsi="Aptos"/>
                <w:b/>
                <w:bCs/>
              </w:rPr>
            </w:pPr>
            <w:r w:rsidRPr="00F47DD3">
              <w:rPr>
                <w:rFonts w:ascii="Aptos" w:hAnsi="Aptos"/>
                <w:b/>
                <w:bCs/>
              </w:rPr>
              <w:t>Prescription Medications</w:t>
            </w:r>
          </w:p>
          <w:p w14:paraId="3CEC6B5D" w14:textId="10C93F3C" w:rsidR="00F47DD3" w:rsidRPr="009B24A7" w:rsidRDefault="00D25D46" w:rsidP="00F47DD3">
            <w:pPr>
              <w:rPr>
                <w:rFonts w:ascii="Aptos" w:hAnsi="Aptos"/>
              </w:rPr>
            </w:pPr>
            <w:r w:rsidRPr="009B24A7">
              <w:rPr>
                <w:rFonts w:ascii="Aptos" w:hAnsi="Aptos"/>
              </w:rPr>
              <w:t>These drugs can be lethal in overdose and are associated with increased risk of suicide attempts and deaths.</w:t>
            </w:r>
          </w:p>
        </w:tc>
        <w:tc>
          <w:tcPr>
            <w:tcW w:w="6930" w:type="dxa"/>
          </w:tcPr>
          <w:p w14:paraId="06775EFB" w14:textId="710B808F" w:rsidR="00036900" w:rsidRPr="006351A4" w:rsidRDefault="00036900" w:rsidP="006351A4">
            <w:pPr>
              <w:pStyle w:val="ListParagraph"/>
              <w:numPr>
                <w:ilvl w:val="0"/>
                <w:numId w:val="21"/>
              </w:numPr>
              <w:rPr>
                <w:rFonts w:ascii="Aptos" w:hAnsi="Aptos"/>
              </w:rPr>
            </w:pPr>
            <w:r w:rsidRPr="006351A4">
              <w:rPr>
                <w:rFonts w:ascii="Aptos" w:hAnsi="Aptos"/>
              </w:rPr>
              <w:t>Antidepressants (such as fluoxetine/Prozac, paroxetine/Paxil)</w:t>
            </w:r>
          </w:p>
          <w:p w14:paraId="4A1E668F" w14:textId="4A86937B" w:rsidR="00036900" w:rsidRPr="006351A4" w:rsidRDefault="00036900" w:rsidP="006351A4">
            <w:pPr>
              <w:pStyle w:val="ListParagraph"/>
              <w:numPr>
                <w:ilvl w:val="0"/>
                <w:numId w:val="21"/>
              </w:numPr>
              <w:rPr>
                <w:rFonts w:ascii="Aptos" w:hAnsi="Aptos"/>
              </w:rPr>
            </w:pPr>
            <w:r w:rsidRPr="006351A4">
              <w:rPr>
                <w:rFonts w:ascii="Aptos" w:hAnsi="Aptos"/>
              </w:rPr>
              <w:t>Anti-anxiety medications (benzodiazepines like temazepam, triazolam, flurazepam)</w:t>
            </w:r>
          </w:p>
          <w:p w14:paraId="49B11F6D" w14:textId="6C494EAF" w:rsidR="00036900" w:rsidRPr="006351A4" w:rsidRDefault="00036900" w:rsidP="006351A4">
            <w:pPr>
              <w:pStyle w:val="ListParagraph"/>
              <w:numPr>
                <w:ilvl w:val="0"/>
                <w:numId w:val="21"/>
              </w:numPr>
              <w:rPr>
                <w:rFonts w:ascii="Aptos" w:hAnsi="Aptos"/>
              </w:rPr>
            </w:pPr>
            <w:r w:rsidRPr="006351A4">
              <w:rPr>
                <w:rFonts w:ascii="Aptos" w:hAnsi="Aptos"/>
              </w:rPr>
              <w:t>Sleep medications (Z-drugs like zolpidem/Ambien, eszopiclone/Lunesta, zaleplon/Sonata, and trazodone)</w:t>
            </w:r>
          </w:p>
          <w:p w14:paraId="0B49DCFE" w14:textId="42553F03" w:rsidR="00036900" w:rsidRPr="006351A4" w:rsidRDefault="00036900" w:rsidP="006351A4">
            <w:pPr>
              <w:pStyle w:val="ListParagraph"/>
              <w:numPr>
                <w:ilvl w:val="0"/>
                <w:numId w:val="21"/>
              </w:numPr>
              <w:rPr>
                <w:rFonts w:ascii="Aptos" w:hAnsi="Aptos"/>
              </w:rPr>
            </w:pPr>
            <w:r w:rsidRPr="006351A4">
              <w:rPr>
                <w:rFonts w:ascii="Aptos" w:hAnsi="Aptos"/>
              </w:rPr>
              <w:t>Antiepileptic drugs (gabapentin, topiramate, oxcarbazepine, etc.)</w:t>
            </w:r>
          </w:p>
          <w:p w14:paraId="0D2FD359" w14:textId="187A23AB" w:rsidR="00036900" w:rsidRPr="006351A4" w:rsidRDefault="00036900" w:rsidP="006351A4">
            <w:pPr>
              <w:pStyle w:val="ListParagraph"/>
              <w:numPr>
                <w:ilvl w:val="0"/>
                <w:numId w:val="21"/>
              </w:numPr>
              <w:rPr>
                <w:rFonts w:ascii="Aptos" w:hAnsi="Aptos"/>
              </w:rPr>
            </w:pPr>
            <w:r w:rsidRPr="006351A4">
              <w:rPr>
                <w:rFonts w:ascii="Aptos" w:hAnsi="Aptos"/>
              </w:rPr>
              <w:t>Opioid painkillers (such as oxycodone, hydrocodone, morphine)</w:t>
            </w:r>
          </w:p>
          <w:p w14:paraId="69980C5B" w14:textId="12CAE4E1" w:rsidR="00036900" w:rsidRPr="006351A4" w:rsidRDefault="00036900" w:rsidP="006351A4">
            <w:pPr>
              <w:pStyle w:val="ListParagraph"/>
              <w:numPr>
                <w:ilvl w:val="0"/>
                <w:numId w:val="21"/>
              </w:numPr>
              <w:rPr>
                <w:rFonts w:ascii="Aptos" w:hAnsi="Aptos"/>
              </w:rPr>
            </w:pPr>
            <w:r w:rsidRPr="006351A4">
              <w:rPr>
                <w:rFonts w:ascii="Aptos" w:hAnsi="Aptos"/>
              </w:rPr>
              <w:t>Barbiturates</w:t>
            </w:r>
          </w:p>
          <w:p w14:paraId="54DFA6C0" w14:textId="091EFE11" w:rsidR="00DD2419" w:rsidRPr="006351A4" w:rsidRDefault="00036900" w:rsidP="006351A4">
            <w:pPr>
              <w:pStyle w:val="ListParagraph"/>
              <w:numPr>
                <w:ilvl w:val="0"/>
                <w:numId w:val="21"/>
              </w:numPr>
              <w:rPr>
                <w:rFonts w:ascii="Aptos" w:hAnsi="Aptos"/>
              </w:rPr>
            </w:pPr>
            <w:r w:rsidRPr="006351A4">
              <w:rPr>
                <w:rFonts w:ascii="Aptos" w:hAnsi="Aptos"/>
              </w:rPr>
              <w:t>Antidiabetic medications</w:t>
            </w:r>
          </w:p>
        </w:tc>
      </w:tr>
      <w:tr w:rsidR="00D25D46" w14:paraId="4E891370" w14:textId="77777777" w:rsidTr="00711C4D">
        <w:tc>
          <w:tcPr>
            <w:tcW w:w="3955" w:type="dxa"/>
          </w:tcPr>
          <w:p w14:paraId="5ED50D70" w14:textId="3E940A39" w:rsidR="00D25D46" w:rsidRPr="00F47DD3" w:rsidRDefault="006B7AB7" w:rsidP="00F47DD3">
            <w:pPr>
              <w:rPr>
                <w:rFonts w:ascii="Aptos" w:hAnsi="Aptos"/>
                <w:b/>
                <w:bCs/>
              </w:rPr>
            </w:pPr>
            <w:r w:rsidRPr="006B7AB7">
              <w:rPr>
                <w:rFonts w:ascii="Aptos" w:hAnsi="Aptos"/>
                <w:b/>
                <w:bCs/>
              </w:rPr>
              <w:t>Other Potentially Harmful Substances</w:t>
            </w:r>
          </w:p>
        </w:tc>
        <w:tc>
          <w:tcPr>
            <w:tcW w:w="6930" w:type="dxa"/>
          </w:tcPr>
          <w:p w14:paraId="1FD4B19D" w14:textId="3BC9287A" w:rsidR="006351A4" w:rsidRPr="006351A4" w:rsidRDefault="006351A4" w:rsidP="006351A4">
            <w:pPr>
              <w:pStyle w:val="ListParagraph"/>
              <w:numPr>
                <w:ilvl w:val="0"/>
                <w:numId w:val="21"/>
              </w:numPr>
              <w:rPr>
                <w:rFonts w:ascii="Aptos" w:hAnsi="Aptos"/>
              </w:rPr>
            </w:pPr>
            <w:r w:rsidRPr="006351A4">
              <w:rPr>
                <w:rFonts w:ascii="Aptos" w:hAnsi="Aptos"/>
              </w:rPr>
              <w:t>Alcohol (can increase the risk and lethality of overdose when combined with medications)</w:t>
            </w:r>
          </w:p>
          <w:p w14:paraId="6BED7A1F" w14:textId="7623C354" w:rsidR="006351A4" w:rsidRPr="006351A4" w:rsidRDefault="006351A4" w:rsidP="006351A4">
            <w:pPr>
              <w:pStyle w:val="ListParagraph"/>
              <w:numPr>
                <w:ilvl w:val="0"/>
                <w:numId w:val="21"/>
              </w:numPr>
              <w:rPr>
                <w:rFonts w:ascii="Aptos" w:hAnsi="Aptos"/>
              </w:rPr>
            </w:pPr>
            <w:r w:rsidRPr="006351A4">
              <w:rPr>
                <w:rFonts w:ascii="Aptos" w:hAnsi="Aptos"/>
              </w:rPr>
              <w:t>Household chemicals (cleaners, pesticides, antifreeze)</w:t>
            </w:r>
          </w:p>
          <w:p w14:paraId="2E716053" w14:textId="1C0052FA" w:rsidR="00D25D46" w:rsidRPr="006351A4" w:rsidRDefault="006351A4" w:rsidP="006351A4">
            <w:pPr>
              <w:pStyle w:val="ListParagraph"/>
              <w:numPr>
                <w:ilvl w:val="0"/>
                <w:numId w:val="21"/>
              </w:numPr>
              <w:rPr>
                <w:rFonts w:ascii="Aptos" w:hAnsi="Aptos"/>
              </w:rPr>
            </w:pPr>
            <w:r w:rsidRPr="006351A4">
              <w:rPr>
                <w:rFonts w:ascii="Aptos" w:hAnsi="Aptos"/>
              </w:rPr>
              <w:t>Illicit substances (</w:t>
            </w:r>
            <w:r w:rsidR="00FD114D">
              <w:rPr>
                <w:rFonts w:ascii="Aptos" w:hAnsi="Aptos"/>
              </w:rPr>
              <w:t xml:space="preserve">marijuana, cocaine, heroin, </w:t>
            </w:r>
            <w:r w:rsidR="005B31E1">
              <w:rPr>
                <w:rFonts w:ascii="Aptos" w:hAnsi="Aptos"/>
              </w:rPr>
              <w:t>methamphetamine)</w:t>
            </w:r>
          </w:p>
        </w:tc>
      </w:tr>
    </w:tbl>
    <w:p w14:paraId="0F56F608" w14:textId="77777777" w:rsidR="00CC55AD" w:rsidRDefault="00CC55AD" w:rsidP="00CC55AD">
      <w:pPr>
        <w:pStyle w:val="Heading2"/>
        <w:rPr>
          <w:sz w:val="24"/>
          <w:szCs w:val="24"/>
        </w:rPr>
      </w:pPr>
      <w:r w:rsidRPr="6F2B3BDC">
        <w:lastRenderedPageBreak/>
        <w:t xml:space="preserve">What do I do if </w:t>
      </w:r>
      <w:r>
        <w:t>I believe my child has consumed a harmful substance?</w:t>
      </w:r>
    </w:p>
    <w:p w14:paraId="16294762" w14:textId="77777777" w:rsidR="00CC55AD" w:rsidRPr="005B1649" w:rsidRDefault="00CC55AD" w:rsidP="00CC55AD">
      <w:pPr>
        <w:rPr>
          <w:rFonts w:ascii="Aptos" w:eastAsia="Aptos" w:hAnsi="Aptos" w:cs="Aptos"/>
        </w:rPr>
      </w:pPr>
      <w:r w:rsidRPr="005B1649">
        <w:rPr>
          <w:rFonts w:ascii="Aptos" w:eastAsia="Aptos" w:hAnsi="Aptos" w:cs="Aptos"/>
        </w:rPr>
        <w:t>Call 911 or Poison Control at 1-800-222-1222 immediately if you suspect a child has consumed a harmful substance. Keep the item or packaging nearby for reference. Don’t wait for symptoms to appear as quick action saves lives.</w:t>
      </w:r>
    </w:p>
    <w:p w14:paraId="260CAD2C" w14:textId="61FADB08" w:rsidR="00BB26A1" w:rsidRDefault="53CAFFF8" w:rsidP="004E11B3">
      <w:pPr>
        <w:pStyle w:val="Heading2"/>
      </w:pPr>
      <w:r w:rsidRPr="79159B3C">
        <w:t>Remember:</w:t>
      </w:r>
    </w:p>
    <w:p w14:paraId="743413B4" w14:textId="50DA6864" w:rsidR="53CAFFF8" w:rsidRPr="005B1649" w:rsidRDefault="53CAFFF8" w:rsidP="6F2B3BDC">
      <w:pPr>
        <w:rPr>
          <w:rFonts w:ascii="Aptos" w:eastAsia="Aptos" w:hAnsi="Aptos" w:cs="Aptos"/>
          <w:color w:val="000000" w:themeColor="text1"/>
        </w:rPr>
      </w:pPr>
      <w:r w:rsidRPr="005B1649">
        <w:rPr>
          <w:rFonts w:ascii="Aptos" w:eastAsia="Aptos" w:hAnsi="Aptos" w:cs="Aptos"/>
          <w:color w:val="000000" w:themeColor="text1"/>
        </w:rPr>
        <w:t>Monitoring your child doesn’t mean hovering</w:t>
      </w:r>
      <w:r w:rsidR="2CB0A479" w:rsidRPr="005B1649">
        <w:rPr>
          <w:rFonts w:ascii="Aptos" w:eastAsia="Aptos" w:hAnsi="Aptos" w:cs="Aptos"/>
          <w:color w:val="000000" w:themeColor="text1"/>
        </w:rPr>
        <w:t>;</w:t>
      </w:r>
      <w:r w:rsidRPr="005B1649">
        <w:rPr>
          <w:rFonts w:ascii="Aptos" w:eastAsia="Aptos" w:hAnsi="Aptos" w:cs="Aptos"/>
          <w:color w:val="000000" w:themeColor="text1"/>
        </w:rPr>
        <w:t xml:space="preserve"> it means staying engaged, staying present, and showing love through action. Your role as a caregiver is critical</w:t>
      </w:r>
      <w:r w:rsidR="7DF7B719" w:rsidRPr="005B1649">
        <w:rPr>
          <w:rFonts w:ascii="Aptos" w:eastAsia="Aptos" w:hAnsi="Aptos" w:cs="Aptos"/>
          <w:color w:val="000000" w:themeColor="text1"/>
        </w:rPr>
        <w:t>,</w:t>
      </w:r>
      <w:r w:rsidRPr="005B1649">
        <w:rPr>
          <w:rFonts w:ascii="Aptos" w:eastAsia="Aptos" w:hAnsi="Aptos" w:cs="Aptos"/>
          <w:color w:val="000000" w:themeColor="text1"/>
        </w:rPr>
        <w:t xml:space="preserve"> and you don’t have to do it alone.</w:t>
      </w:r>
      <w:r w:rsidR="210CD2ED" w:rsidRPr="005B1649">
        <w:rPr>
          <w:rFonts w:ascii="Aptos" w:eastAsia="Aptos" w:hAnsi="Aptos" w:cs="Aptos"/>
          <w:color w:val="000000" w:themeColor="text1"/>
        </w:rPr>
        <w:t xml:space="preserve"> </w:t>
      </w:r>
      <w:r w:rsidR="1DC2134E" w:rsidRPr="005B1649">
        <w:rPr>
          <w:rFonts w:ascii="Aptos" w:eastAsia="Aptos" w:hAnsi="Aptos" w:cs="Aptos"/>
          <w:color w:val="000000" w:themeColor="text1"/>
        </w:rPr>
        <w:t xml:space="preserve">Your home should be a safe space for your child to </w:t>
      </w:r>
      <w:proofErr w:type="gramStart"/>
      <w:r w:rsidR="1DC2134E" w:rsidRPr="005B1649">
        <w:rPr>
          <w:rFonts w:ascii="Aptos" w:eastAsia="Aptos" w:hAnsi="Aptos" w:cs="Aptos"/>
          <w:color w:val="000000" w:themeColor="text1"/>
        </w:rPr>
        <w:t>grow</w:t>
      </w:r>
      <w:proofErr w:type="gramEnd"/>
      <w:r w:rsidR="1DC2134E" w:rsidRPr="005B1649">
        <w:rPr>
          <w:rFonts w:ascii="Aptos" w:eastAsia="Aptos" w:hAnsi="Aptos" w:cs="Aptos"/>
          <w:color w:val="000000" w:themeColor="text1"/>
        </w:rPr>
        <w:t xml:space="preserve"> and explore. Limiting access to harmful substances is a simple but powerful way to protect their health, development, and future.</w:t>
      </w:r>
    </w:p>
    <w:p w14:paraId="7112D21C" w14:textId="77777777" w:rsidR="00F727A1" w:rsidRPr="005B1649" w:rsidRDefault="00F727A1" w:rsidP="00F727A1">
      <w:pPr>
        <w:rPr>
          <w:rFonts w:ascii="Aptos" w:hAnsi="Aptos"/>
        </w:rPr>
      </w:pPr>
      <w:r w:rsidRPr="005B1649">
        <w:rPr>
          <w:rFonts w:ascii="Aptos" w:hAnsi="Aptos"/>
        </w:rPr>
        <w:t xml:space="preserve">If you </w:t>
      </w:r>
      <w:proofErr w:type="gramStart"/>
      <w:r w:rsidRPr="005B1649">
        <w:rPr>
          <w:rFonts w:ascii="Aptos" w:hAnsi="Aptos"/>
        </w:rPr>
        <w:t>are ever</w:t>
      </w:r>
      <w:proofErr w:type="gramEnd"/>
      <w:r w:rsidRPr="005B1649">
        <w:rPr>
          <w:rFonts w:ascii="Aptos" w:hAnsi="Aptos"/>
        </w:rPr>
        <w:t xml:space="preserve"> unsure what to do, contact your school counselor, pediatrician or a mental health provider, or the 988 Suicide &amp; Crisis Lifeline for immediate guidance.</w:t>
      </w:r>
    </w:p>
    <w:p w14:paraId="7A13721B" w14:textId="77777777" w:rsidR="00F727A1" w:rsidRPr="005B1649" w:rsidRDefault="00F727A1" w:rsidP="00F727A1">
      <w:pPr>
        <w:jc w:val="center"/>
        <w:rPr>
          <w:rFonts w:ascii="Aptos" w:hAnsi="Aptos"/>
        </w:rPr>
      </w:pPr>
      <w:r w:rsidRPr="005B1649">
        <w:rPr>
          <w:rFonts w:ascii="Aptos" w:hAnsi="Aptos"/>
          <w:noProof/>
        </w:rPr>
        <w:drawing>
          <wp:inline distT="0" distB="0" distL="0" distR="0" wp14:anchorId="0D92715A" wp14:editId="461341D1">
            <wp:extent cx="2795969" cy="598026"/>
            <wp:effectExtent l="0" t="0" r="4445" b="0"/>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2790" cy="603763"/>
                    </a:xfrm>
                    <a:prstGeom prst="rect">
                      <a:avLst/>
                    </a:prstGeom>
                  </pic:spPr>
                </pic:pic>
              </a:graphicData>
            </a:graphic>
          </wp:inline>
        </w:drawing>
      </w:r>
    </w:p>
    <w:p w14:paraId="570D726A" w14:textId="77777777" w:rsidR="00F727A1" w:rsidRPr="005B1649" w:rsidRDefault="00F727A1" w:rsidP="00F727A1">
      <w:pPr>
        <w:jc w:val="both"/>
        <w:rPr>
          <w:rFonts w:ascii="Aptos" w:hAnsi="Aptos"/>
        </w:rPr>
      </w:pPr>
      <w:r w:rsidRPr="005B1649">
        <w:rPr>
          <w:rFonts w:ascii="Aptos" w:hAnsi="Aptos"/>
        </w:rPr>
        <w:t>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p>
    <w:p w14:paraId="73AD183A" w14:textId="77777777" w:rsidR="00193D0F" w:rsidRPr="003A7A78" w:rsidRDefault="00D84B15" w:rsidP="00193D0F">
      <w:pPr>
        <w:spacing w:line="276" w:lineRule="auto"/>
        <w:rPr>
          <w:rFonts w:ascii="Aptos" w:hAnsi="Aptos"/>
        </w:rPr>
      </w:pPr>
      <w:r>
        <w:rPr>
          <w:rFonts w:ascii="Aptos" w:hAnsi="Aptos"/>
        </w:rPr>
        <w:pict w14:anchorId="10477FA1">
          <v:rect id="_x0000_i1026" style="width:0;height:1.5pt" o:hralign="center" o:hrstd="t" o:hr="t" fillcolor="#a0a0a0" stroked="f"/>
        </w:pict>
      </w:r>
    </w:p>
    <w:p w14:paraId="2C078E63" w14:textId="771EC41B" w:rsidR="00BB26A1" w:rsidRPr="00CC55AD" w:rsidRDefault="00193D0F" w:rsidP="00CC55AD">
      <w:pPr>
        <w:jc w:val="center"/>
        <w:rPr>
          <w:rFonts w:ascii="Aptos" w:hAnsi="Aptos"/>
          <w:sz w:val="24"/>
          <w:szCs w:val="24"/>
        </w:rPr>
      </w:pPr>
      <w:r w:rsidRPr="003A7A78">
        <w:rPr>
          <w:rFonts w:ascii="Aptos" w:hAnsi="Aptos"/>
          <w:sz w:val="24"/>
          <w:szCs w:val="24"/>
        </w:rPr>
        <w:t>This document is intended as general guidance. Always consult with a licensed mental health professional for advice tailored to your child’s specific needs.</w:t>
      </w:r>
    </w:p>
    <w:sectPr w:rsidR="00BB26A1" w:rsidRPr="00CC55AD" w:rsidSect="002452E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2E6E" w14:textId="77777777" w:rsidR="00B93AB9" w:rsidRDefault="00B93AB9">
      <w:pPr>
        <w:spacing w:after="0" w:line="240" w:lineRule="auto"/>
      </w:pPr>
      <w:r>
        <w:separator/>
      </w:r>
    </w:p>
  </w:endnote>
  <w:endnote w:type="continuationSeparator" w:id="0">
    <w:p w14:paraId="131B1308" w14:textId="77777777" w:rsidR="00B93AB9" w:rsidRDefault="00B9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2FF2" w14:textId="56722200" w:rsidR="18F53310" w:rsidRDefault="18F53310" w:rsidP="18F53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0A7B" w14:textId="77777777" w:rsidR="00B93AB9" w:rsidRDefault="00B93AB9">
      <w:pPr>
        <w:spacing w:after="0" w:line="240" w:lineRule="auto"/>
      </w:pPr>
      <w:r>
        <w:separator/>
      </w:r>
    </w:p>
  </w:footnote>
  <w:footnote w:type="continuationSeparator" w:id="0">
    <w:p w14:paraId="7AD086D0" w14:textId="77777777" w:rsidR="00B93AB9" w:rsidRDefault="00B9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4038" w14:textId="07C1354B" w:rsidR="18F53310" w:rsidRDefault="18F53310" w:rsidP="18F5331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AlkfRSU" int2:invalidationBookmarkName="" int2:hashCode="bAlSIgC2kH3EHe" int2:id="Ib40U48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ABAE"/>
    <w:multiLevelType w:val="hybridMultilevel"/>
    <w:tmpl w:val="775A1D58"/>
    <w:lvl w:ilvl="0" w:tplc="40345E28">
      <w:start w:val="1"/>
      <w:numFmt w:val="bullet"/>
      <w:lvlText w:val="·"/>
      <w:lvlJc w:val="left"/>
      <w:pPr>
        <w:ind w:left="720" w:hanging="360"/>
      </w:pPr>
      <w:rPr>
        <w:rFonts w:ascii="Symbol" w:hAnsi="Symbol" w:hint="default"/>
      </w:rPr>
    </w:lvl>
    <w:lvl w:ilvl="1" w:tplc="B094B6BE">
      <w:start w:val="1"/>
      <w:numFmt w:val="bullet"/>
      <w:lvlText w:val="o"/>
      <w:lvlJc w:val="left"/>
      <w:pPr>
        <w:ind w:left="1440" w:hanging="360"/>
      </w:pPr>
      <w:rPr>
        <w:rFonts w:ascii="Courier New" w:hAnsi="Courier New" w:hint="default"/>
      </w:rPr>
    </w:lvl>
    <w:lvl w:ilvl="2" w:tplc="20ACEC1C">
      <w:start w:val="1"/>
      <w:numFmt w:val="bullet"/>
      <w:lvlText w:val=""/>
      <w:lvlJc w:val="left"/>
      <w:pPr>
        <w:ind w:left="2160" w:hanging="360"/>
      </w:pPr>
      <w:rPr>
        <w:rFonts w:ascii="Wingdings" w:hAnsi="Wingdings" w:hint="default"/>
      </w:rPr>
    </w:lvl>
    <w:lvl w:ilvl="3" w:tplc="7CE01D62">
      <w:start w:val="1"/>
      <w:numFmt w:val="bullet"/>
      <w:lvlText w:val=""/>
      <w:lvlJc w:val="left"/>
      <w:pPr>
        <w:ind w:left="2880" w:hanging="360"/>
      </w:pPr>
      <w:rPr>
        <w:rFonts w:ascii="Symbol" w:hAnsi="Symbol" w:hint="default"/>
      </w:rPr>
    </w:lvl>
    <w:lvl w:ilvl="4" w:tplc="86AAB6B2">
      <w:start w:val="1"/>
      <w:numFmt w:val="bullet"/>
      <w:lvlText w:val="o"/>
      <w:lvlJc w:val="left"/>
      <w:pPr>
        <w:ind w:left="3600" w:hanging="360"/>
      </w:pPr>
      <w:rPr>
        <w:rFonts w:ascii="Courier New" w:hAnsi="Courier New" w:hint="default"/>
      </w:rPr>
    </w:lvl>
    <w:lvl w:ilvl="5" w:tplc="7C683ABE">
      <w:start w:val="1"/>
      <w:numFmt w:val="bullet"/>
      <w:lvlText w:val=""/>
      <w:lvlJc w:val="left"/>
      <w:pPr>
        <w:ind w:left="4320" w:hanging="360"/>
      </w:pPr>
      <w:rPr>
        <w:rFonts w:ascii="Wingdings" w:hAnsi="Wingdings" w:hint="default"/>
      </w:rPr>
    </w:lvl>
    <w:lvl w:ilvl="6" w:tplc="1A46415A">
      <w:start w:val="1"/>
      <w:numFmt w:val="bullet"/>
      <w:lvlText w:val=""/>
      <w:lvlJc w:val="left"/>
      <w:pPr>
        <w:ind w:left="5040" w:hanging="360"/>
      </w:pPr>
      <w:rPr>
        <w:rFonts w:ascii="Symbol" w:hAnsi="Symbol" w:hint="default"/>
      </w:rPr>
    </w:lvl>
    <w:lvl w:ilvl="7" w:tplc="8B968F5E">
      <w:start w:val="1"/>
      <w:numFmt w:val="bullet"/>
      <w:lvlText w:val="o"/>
      <w:lvlJc w:val="left"/>
      <w:pPr>
        <w:ind w:left="5760" w:hanging="360"/>
      </w:pPr>
      <w:rPr>
        <w:rFonts w:ascii="Courier New" w:hAnsi="Courier New" w:hint="default"/>
      </w:rPr>
    </w:lvl>
    <w:lvl w:ilvl="8" w:tplc="A24CDFBA">
      <w:start w:val="1"/>
      <w:numFmt w:val="bullet"/>
      <w:lvlText w:val=""/>
      <w:lvlJc w:val="left"/>
      <w:pPr>
        <w:ind w:left="6480" w:hanging="360"/>
      </w:pPr>
      <w:rPr>
        <w:rFonts w:ascii="Wingdings" w:hAnsi="Wingdings" w:hint="default"/>
      </w:rPr>
    </w:lvl>
  </w:abstractNum>
  <w:abstractNum w:abstractNumId="1" w15:restartNumberingAfterBreak="0">
    <w:nsid w:val="07559D80"/>
    <w:multiLevelType w:val="hybridMultilevel"/>
    <w:tmpl w:val="7654D1CA"/>
    <w:lvl w:ilvl="0" w:tplc="E7462DFE">
      <w:start w:val="1"/>
      <w:numFmt w:val="bullet"/>
      <w:lvlText w:val="·"/>
      <w:lvlJc w:val="left"/>
      <w:pPr>
        <w:ind w:left="1080" w:hanging="360"/>
      </w:pPr>
      <w:rPr>
        <w:rFonts w:ascii="Symbol" w:hAnsi="Symbol" w:hint="default"/>
      </w:rPr>
    </w:lvl>
    <w:lvl w:ilvl="1" w:tplc="F26CB284">
      <w:start w:val="1"/>
      <w:numFmt w:val="bullet"/>
      <w:lvlText w:val="o"/>
      <w:lvlJc w:val="left"/>
      <w:pPr>
        <w:ind w:left="1800" w:hanging="360"/>
      </w:pPr>
      <w:rPr>
        <w:rFonts w:ascii="Courier New" w:hAnsi="Courier New" w:hint="default"/>
      </w:rPr>
    </w:lvl>
    <w:lvl w:ilvl="2" w:tplc="1F14A296">
      <w:start w:val="1"/>
      <w:numFmt w:val="bullet"/>
      <w:lvlText w:val=""/>
      <w:lvlJc w:val="left"/>
      <w:pPr>
        <w:ind w:left="2520" w:hanging="360"/>
      </w:pPr>
      <w:rPr>
        <w:rFonts w:ascii="Wingdings" w:hAnsi="Wingdings" w:hint="default"/>
      </w:rPr>
    </w:lvl>
    <w:lvl w:ilvl="3" w:tplc="E0DA8F72">
      <w:start w:val="1"/>
      <w:numFmt w:val="bullet"/>
      <w:lvlText w:val=""/>
      <w:lvlJc w:val="left"/>
      <w:pPr>
        <w:ind w:left="3240" w:hanging="360"/>
      </w:pPr>
      <w:rPr>
        <w:rFonts w:ascii="Symbol" w:hAnsi="Symbol" w:hint="default"/>
      </w:rPr>
    </w:lvl>
    <w:lvl w:ilvl="4" w:tplc="82D49A60">
      <w:start w:val="1"/>
      <w:numFmt w:val="bullet"/>
      <w:lvlText w:val="o"/>
      <w:lvlJc w:val="left"/>
      <w:pPr>
        <w:ind w:left="3960" w:hanging="360"/>
      </w:pPr>
      <w:rPr>
        <w:rFonts w:ascii="Courier New" w:hAnsi="Courier New" w:hint="default"/>
      </w:rPr>
    </w:lvl>
    <w:lvl w:ilvl="5" w:tplc="C32019E4">
      <w:start w:val="1"/>
      <w:numFmt w:val="bullet"/>
      <w:lvlText w:val=""/>
      <w:lvlJc w:val="left"/>
      <w:pPr>
        <w:ind w:left="4680" w:hanging="360"/>
      </w:pPr>
      <w:rPr>
        <w:rFonts w:ascii="Wingdings" w:hAnsi="Wingdings" w:hint="default"/>
      </w:rPr>
    </w:lvl>
    <w:lvl w:ilvl="6" w:tplc="A9383D5C">
      <w:start w:val="1"/>
      <w:numFmt w:val="bullet"/>
      <w:lvlText w:val=""/>
      <w:lvlJc w:val="left"/>
      <w:pPr>
        <w:ind w:left="5400" w:hanging="360"/>
      </w:pPr>
      <w:rPr>
        <w:rFonts w:ascii="Symbol" w:hAnsi="Symbol" w:hint="default"/>
      </w:rPr>
    </w:lvl>
    <w:lvl w:ilvl="7" w:tplc="79E6E742">
      <w:start w:val="1"/>
      <w:numFmt w:val="bullet"/>
      <w:lvlText w:val="o"/>
      <w:lvlJc w:val="left"/>
      <w:pPr>
        <w:ind w:left="6120" w:hanging="360"/>
      </w:pPr>
      <w:rPr>
        <w:rFonts w:ascii="Courier New" w:hAnsi="Courier New" w:hint="default"/>
      </w:rPr>
    </w:lvl>
    <w:lvl w:ilvl="8" w:tplc="932EC132">
      <w:start w:val="1"/>
      <w:numFmt w:val="bullet"/>
      <w:lvlText w:val=""/>
      <w:lvlJc w:val="left"/>
      <w:pPr>
        <w:ind w:left="6840" w:hanging="360"/>
      </w:pPr>
      <w:rPr>
        <w:rFonts w:ascii="Wingdings" w:hAnsi="Wingdings" w:hint="default"/>
      </w:rPr>
    </w:lvl>
  </w:abstractNum>
  <w:abstractNum w:abstractNumId="2" w15:restartNumberingAfterBreak="0">
    <w:nsid w:val="0CA3E484"/>
    <w:multiLevelType w:val="hybridMultilevel"/>
    <w:tmpl w:val="0F7085E0"/>
    <w:lvl w:ilvl="0" w:tplc="62DAB730">
      <w:start w:val="1"/>
      <w:numFmt w:val="bullet"/>
      <w:lvlText w:val=""/>
      <w:lvlJc w:val="left"/>
      <w:pPr>
        <w:ind w:left="1440" w:hanging="360"/>
      </w:pPr>
      <w:rPr>
        <w:rFonts w:ascii="Symbol" w:hAnsi="Symbol" w:hint="default"/>
      </w:rPr>
    </w:lvl>
    <w:lvl w:ilvl="1" w:tplc="45821174">
      <w:start w:val="1"/>
      <w:numFmt w:val="bullet"/>
      <w:lvlText w:val="o"/>
      <w:lvlJc w:val="left"/>
      <w:pPr>
        <w:ind w:left="2160" w:hanging="360"/>
      </w:pPr>
      <w:rPr>
        <w:rFonts w:ascii="Symbol" w:hAnsi="Symbol" w:hint="default"/>
      </w:rPr>
    </w:lvl>
    <w:lvl w:ilvl="2" w:tplc="D29AF848">
      <w:start w:val="1"/>
      <w:numFmt w:val="bullet"/>
      <w:lvlText w:val=""/>
      <w:lvlJc w:val="left"/>
      <w:pPr>
        <w:ind w:left="2880" w:hanging="360"/>
      </w:pPr>
      <w:rPr>
        <w:rFonts w:ascii="Wingdings" w:hAnsi="Wingdings" w:hint="default"/>
      </w:rPr>
    </w:lvl>
    <w:lvl w:ilvl="3" w:tplc="AA78614E">
      <w:start w:val="1"/>
      <w:numFmt w:val="bullet"/>
      <w:lvlText w:val=""/>
      <w:lvlJc w:val="left"/>
      <w:pPr>
        <w:ind w:left="3600" w:hanging="360"/>
      </w:pPr>
      <w:rPr>
        <w:rFonts w:ascii="Symbol" w:hAnsi="Symbol" w:hint="default"/>
      </w:rPr>
    </w:lvl>
    <w:lvl w:ilvl="4" w:tplc="681A11E0">
      <w:start w:val="1"/>
      <w:numFmt w:val="bullet"/>
      <w:lvlText w:val="o"/>
      <w:lvlJc w:val="left"/>
      <w:pPr>
        <w:ind w:left="4320" w:hanging="360"/>
      </w:pPr>
      <w:rPr>
        <w:rFonts w:ascii="Courier New" w:hAnsi="Courier New" w:hint="default"/>
      </w:rPr>
    </w:lvl>
    <w:lvl w:ilvl="5" w:tplc="28186DCA">
      <w:start w:val="1"/>
      <w:numFmt w:val="bullet"/>
      <w:lvlText w:val=""/>
      <w:lvlJc w:val="left"/>
      <w:pPr>
        <w:ind w:left="5040" w:hanging="360"/>
      </w:pPr>
      <w:rPr>
        <w:rFonts w:ascii="Wingdings" w:hAnsi="Wingdings" w:hint="default"/>
      </w:rPr>
    </w:lvl>
    <w:lvl w:ilvl="6" w:tplc="669278C2">
      <w:start w:val="1"/>
      <w:numFmt w:val="bullet"/>
      <w:lvlText w:val=""/>
      <w:lvlJc w:val="left"/>
      <w:pPr>
        <w:ind w:left="5760" w:hanging="360"/>
      </w:pPr>
      <w:rPr>
        <w:rFonts w:ascii="Symbol" w:hAnsi="Symbol" w:hint="default"/>
      </w:rPr>
    </w:lvl>
    <w:lvl w:ilvl="7" w:tplc="32F8D1A6">
      <w:start w:val="1"/>
      <w:numFmt w:val="bullet"/>
      <w:lvlText w:val="o"/>
      <w:lvlJc w:val="left"/>
      <w:pPr>
        <w:ind w:left="6480" w:hanging="360"/>
      </w:pPr>
      <w:rPr>
        <w:rFonts w:ascii="Courier New" w:hAnsi="Courier New" w:hint="default"/>
      </w:rPr>
    </w:lvl>
    <w:lvl w:ilvl="8" w:tplc="8C40E91E">
      <w:start w:val="1"/>
      <w:numFmt w:val="bullet"/>
      <w:lvlText w:val=""/>
      <w:lvlJc w:val="left"/>
      <w:pPr>
        <w:ind w:left="7200" w:hanging="360"/>
      </w:pPr>
      <w:rPr>
        <w:rFonts w:ascii="Wingdings" w:hAnsi="Wingdings" w:hint="default"/>
      </w:rPr>
    </w:lvl>
  </w:abstractNum>
  <w:abstractNum w:abstractNumId="3" w15:restartNumberingAfterBreak="0">
    <w:nsid w:val="11E525D8"/>
    <w:multiLevelType w:val="hybridMultilevel"/>
    <w:tmpl w:val="32EC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99F80"/>
    <w:multiLevelType w:val="hybridMultilevel"/>
    <w:tmpl w:val="72768744"/>
    <w:lvl w:ilvl="0" w:tplc="B3CAC42A">
      <w:start w:val="1"/>
      <w:numFmt w:val="decimal"/>
      <w:lvlText w:val="%1."/>
      <w:lvlJc w:val="left"/>
      <w:pPr>
        <w:ind w:left="720" w:hanging="360"/>
      </w:pPr>
    </w:lvl>
    <w:lvl w:ilvl="1" w:tplc="158C1F2A">
      <w:start w:val="1"/>
      <w:numFmt w:val="bullet"/>
      <w:lvlText w:val="o"/>
      <w:lvlJc w:val="left"/>
      <w:pPr>
        <w:ind w:left="1440" w:hanging="360"/>
      </w:pPr>
      <w:rPr>
        <w:rFonts w:ascii="Courier New" w:hAnsi="Courier New" w:hint="default"/>
      </w:rPr>
    </w:lvl>
    <w:lvl w:ilvl="2" w:tplc="14AA089E">
      <w:start w:val="1"/>
      <w:numFmt w:val="bullet"/>
      <w:lvlText w:val=""/>
      <w:lvlJc w:val="left"/>
      <w:pPr>
        <w:ind w:left="2160" w:hanging="360"/>
      </w:pPr>
      <w:rPr>
        <w:rFonts w:ascii="Wingdings" w:hAnsi="Wingdings" w:hint="default"/>
      </w:rPr>
    </w:lvl>
    <w:lvl w:ilvl="3" w:tplc="195E7F4A">
      <w:start w:val="1"/>
      <w:numFmt w:val="bullet"/>
      <w:lvlText w:val=""/>
      <w:lvlJc w:val="left"/>
      <w:pPr>
        <w:ind w:left="2880" w:hanging="360"/>
      </w:pPr>
      <w:rPr>
        <w:rFonts w:ascii="Symbol" w:hAnsi="Symbol" w:hint="default"/>
      </w:rPr>
    </w:lvl>
    <w:lvl w:ilvl="4" w:tplc="C1D0F71A">
      <w:start w:val="1"/>
      <w:numFmt w:val="bullet"/>
      <w:lvlText w:val="o"/>
      <w:lvlJc w:val="left"/>
      <w:pPr>
        <w:ind w:left="3600" w:hanging="360"/>
      </w:pPr>
      <w:rPr>
        <w:rFonts w:ascii="Courier New" w:hAnsi="Courier New" w:hint="default"/>
      </w:rPr>
    </w:lvl>
    <w:lvl w:ilvl="5" w:tplc="593CC0D4">
      <w:start w:val="1"/>
      <w:numFmt w:val="bullet"/>
      <w:lvlText w:val=""/>
      <w:lvlJc w:val="left"/>
      <w:pPr>
        <w:ind w:left="4320" w:hanging="360"/>
      </w:pPr>
      <w:rPr>
        <w:rFonts w:ascii="Wingdings" w:hAnsi="Wingdings" w:hint="default"/>
      </w:rPr>
    </w:lvl>
    <w:lvl w:ilvl="6" w:tplc="308859AC">
      <w:start w:val="1"/>
      <w:numFmt w:val="bullet"/>
      <w:lvlText w:val=""/>
      <w:lvlJc w:val="left"/>
      <w:pPr>
        <w:ind w:left="5040" w:hanging="360"/>
      </w:pPr>
      <w:rPr>
        <w:rFonts w:ascii="Symbol" w:hAnsi="Symbol" w:hint="default"/>
      </w:rPr>
    </w:lvl>
    <w:lvl w:ilvl="7" w:tplc="97145D9A">
      <w:start w:val="1"/>
      <w:numFmt w:val="bullet"/>
      <w:lvlText w:val="o"/>
      <w:lvlJc w:val="left"/>
      <w:pPr>
        <w:ind w:left="5760" w:hanging="360"/>
      </w:pPr>
      <w:rPr>
        <w:rFonts w:ascii="Courier New" w:hAnsi="Courier New" w:hint="default"/>
      </w:rPr>
    </w:lvl>
    <w:lvl w:ilvl="8" w:tplc="617407D2">
      <w:start w:val="1"/>
      <w:numFmt w:val="bullet"/>
      <w:lvlText w:val=""/>
      <w:lvlJc w:val="left"/>
      <w:pPr>
        <w:ind w:left="6480" w:hanging="360"/>
      </w:pPr>
      <w:rPr>
        <w:rFonts w:ascii="Wingdings" w:hAnsi="Wingdings" w:hint="default"/>
      </w:rPr>
    </w:lvl>
  </w:abstractNum>
  <w:abstractNum w:abstractNumId="5" w15:restartNumberingAfterBreak="0">
    <w:nsid w:val="1A12AE60"/>
    <w:multiLevelType w:val="hybridMultilevel"/>
    <w:tmpl w:val="A8C8A90C"/>
    <w:lvl w:ilvl="0" w:tplc="A9081EBC">
      <w:start w:val="1"/>
      <w:numFmt w:val="bullet"/>
      <w:lvlText w:val="·"/>
      <w:lvlJc w:val="left"/>
      <w:pPr>
        <w:ind w:left="720" w:hanging="360"/>
      </w:pPr>
      <w:rPr>
        <w:rFonts w:ascii="Symbol" w:hAnsi="Symbol" w:hint="default"/>
      </w:rPr>
    </w:lvl>
    <w:lvl w:ilvl="1" w:tplc="79BCA770">
      <w:start w:val="1"/>
      <w:numFmt w:val="bullet"/>
      <w:lvlText w:val="o"/>
      <w:lvlJc w:val="left"/>
      <w:pPr>
        <w:ind w:left="1440" w:hanging="360"/>
      </w:pPr>
      <w:rPr>
        <w:rFonts w:ascii="Courier New" w:hAnsi="Courier New" w:hint="default"/>
      </w:rPr>
    </w:lvl>
    <w:lvl w:ilvl="2" w:tplc="F8903092">
      <w:start w:val="1"/>
      <w:numFmt w:val="bullet"/>
      <w:lvlText w:val=""/>
      <w:lvlJc w:val="left"/>
      <w:pPr>
        <w:ind w:left="2160" w:hanging="360"/>
      </w:pPr>
      <w:rPr>
        <w:rFonts w:ascii="Wingdings" w:hAnsi="Wingdings" w:hint="default"/>
      </w:rPr>
    </w:lvl>
    <w:lvl w:ilvl="3" w:tplc="9BC4343E">
      <w:start w:val="1"/>
      <w:numFmt w:val="bullet"/>
      <w:lvlText w:val=""/>
      <w:lvlJc w:val="left"/>
      <w:pPr>
        <w:ind w:left="2880" w:hanging="360"/>
      </w:pPr>
      <w:rPr>
        <w:rFonts w:ascii="Symbol" w:hAnsi="Symbol" w:hint="default"/>
      </w:rPr>
    </w:lvl>
    <w:lvl w:ilvl="4" w:tplc="8624B0BA">
      <w:start w:val="1"/>
      <w:numFmt w:val="bullet"/>
      <w:lvlText w:val="o"/>
      <w:lvlJc w:val="left"/>
      <w:pPr>
        <w:ind w:left="3600" w:hanging="360"/>
      </w:pPr>
      <w:rPr>
        <w:rFonts w:ascii="Courier New" w:hAnsi="Courier New" w:hint="default"/>
      </w:rPr>
    </w:lvl>
    <w:lvl w:ilvl="5" w:tplc="404039B4">
      <w:start w:val="1"/>
      <w:numFmt w:val="bullet"/>
      <w:lvlText w:val=""/>
      <w:lvlJc w:val="left"/>
      <w:pPr>
        <w:ind w:left="4320" w:hanging="360"/>
      </w:pPr>
      <w:rPr>
        <w:rFonts w:ascii="Wingdings" w:hAnsi="Wingdings" w:hint="default"/>
      </w:rPr>
    </w:lvl>
    <w:lvl w:ilvl="6" w:tplc="25DE3BAA">
      <w:start w:val="1"/>
      <w:numFmt w:val="bullet"/>
      <w:lvlText w:val=""/>
      <w:lvlJc w:val="left"/>
      <w:pPr>
        <w:ind w:left="5040" w:hanging="360"/>
      </w:pPr>
      <w:rPr>
        <w:rFonts w:ascii="Symbol" w:hAnsi="Symbol" w:hint="default"/>
      </w:rPr>
    </w:lvl>
    <w:lvl w:ilvl="7" w:tplc="79DE94EA">
      <w:start w:val="1"/>
      <w:numFmt w:val="bullet"/>
      <w:lvlText w:val="o"/>
      <w:lvlJc w:val="left"/>
      <w:pPr>
        <w:ind w:left="5760" w:hanging="360"/>
      </w:pPr>
      <w:rPr>
        <w:rFonts w:ascii="Courier New" w:hAnsi="Courier New" w:hint="default"/>
      </w:rPr>
    </w:lvl>
    <w:lvl w:ilvl="8" w:tplc="50B8F4BA">
      <w:start w:val="1"/>
      <w:numFmt w:val="bullet"/>
      <w:lvlText w:val=""/>
      <w:lvlJc w:val="left"/>
      <w:pPr>
        <w:ind w:left="6480" w:hanging="360"/>
      </w:pPr>
      <w:rPr>
        <w:rFonts w:ascii="Wingdings" w:hAnsi="Wingdings" w:hint="default"/>
      </w:rPr>
    </w:lvl>
  </w:abstractNum>
  <w:abstractNum w:abstractNumId="6" w15:restartNumberingAfterBreak="0">
    <w:nsid w:val="278C4D7B"/>
    <w:multiLevelType w:val="hybridMultilevel"/>
    <w:tmpl w:val="768C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9279C"/>
    <w:multiLevelType w:val="hybridMultilevel"/>
    <w:tmpl w:val="1F0430DA"/>
    <w:lvl w:ilvl="0" w:tplc="AC12BDB4">
      <w:start w:val="1"/>
      <w:numFmt w:val="bullet"/>
      <w:lvlText w:val="·"/>
      <w:lvlJc w:val="left"/>
      <w:pPr>
        <w:ind w:left="720" w:hanging="360"/>
      </w:pPr>
      <w:rPr>
        <w:rFonts w:ascii="Symbol" w:hAnsi="Symbol" w:hint="default"/>
      </w:rPr>
    </w:lvl>
    <w:lvl w:ilvl="1" w:tplc="1D22FBAA">
      <w:start w:val="1"/>
      <w:numFmt w:val="bullet"/>
      <w:lvlText w:val="o"/>
      <w:lvlJc w:val="left"/>
      <w:pPr>
        <w:ind w:left="1440" w:hanging="360"/>
      </w:pPr>
      <w:rPr>
        <w:rFonts w:ascii="Courier New" w:hAnsi="Courier New" w:hint="default"/>
      </w:rPr>
    </w:lvl>
    <w:lvl w:ilvl="2" w:tplc="57F233C0">
      <w:start w:val="1"/>
      <w:numFmt w:val="bullet"/>
      <w:lvlText w:val=""/>
      <w:lvlJc w:val="left"/>
      <w:pPr>
        <w:ind w:left="2160" w:hanging="360"/>
      </w:pPr>
      <w:rPr>
        <w:rFonts w:ascii="Wingdings" w:hAnsi="Wingdings" w:hint="default"/>
      </w:rPr>
    </w:lvl>
    <w:lvl w:ilvl="3" w:tplc="C3B8F368">
      <w:start w:val="1"/>
      <w:numFmt w:val="bullet"/>
      <w:lvlText w:val=""/>
      <w:lvlJc w:val="left"/>
      <w:pPr>
        <w:ind w:left="2880" w:hanging="360"/>
      </w:pPr>
      <w:rPr>
        <w:rFonts w:ascii="Symbol" w:hAnsi="Symbol" w:hint="default"/>
      </w:rPr>
    </w:lvl>
    <w:lvl w:ilvl="4" w:tplc="7FE871F2">
      <w:start w:val="1"/>
      <w:numFmt w:val="bullet"/>
      <w:lvlText w:val="o"/>
      <w:lvlJc w:val="left"/>
      <w:pPr>
        <w:ind w:left="3600" w:hanging="360"/>
      </w:pPr>
      <w:rPr>
        <w:rFonts w:ascii="Courier New" w:hAnsi="Courier New" w:hint="default"/>
      </w:rPr>
    </w:lvl>
    <w:lvl w:ilvl="5" w:tplc="C5FCFF7A">
      <w:start w:val="1"/>
      <w:numFmt w:val="bullet"/>
      <w:lvlText w:val=""/>
      <w:lvlJc w:val="left"/>
      <w:pPr>
        <w:ind w:left="4320" w:hanging="360"/>
      </w:pPr>
      <w:rPr>
        <w:rFonts w:ascii="Wingdings" w:hAnsi="Wingdings" w:hint="default"/>
      </w:rPr>
    </w:lvl>
    <w:lvl w:ilvl="6" w:tplc="9B327D34">
      <w:start w:val="1"/>
      <w:numFmt w:val="bullet"/>
      <w:lvlText w:val=""/>
      <w:lvlJc w:val="left"/>
      <w:pPr>
        <w:ind w:left="5040" w:hanging="360"/>
      </w:pPr>
      <w:rPr>
        <w:rFonts w:ascii="Symbol" w:hAnsi="Symbol" w:hint="default"/>
      </w:rPr>
    </w:lvl>
    <w:lvl w:ilvl="7" w:tplc="9C4C9DA4">
      <w:start w:val="1"/>
      <w:numFmt w:val="bullet"/>
      <w:lvlText w:val="o"/>
      <w:lvlJc w:val="left"/>
      <w:pPr>
        <w:ind w:left="5760" w:hanging="360"/>
      </w:pPr>
      <w:rPr>
        <w:rFonts w:ascii="Courier New" w:hAnsi="Courier New" w:hint="default"/>
      </w:rPr>
    </w:lvl>
    <w:lvl w:ilvl="8" w:tplc="4B94CE46">
      <w:start w:val="1"/>
      <w:numFmt w:val="bullet"/>
      <w:lvlText w:val=""/>
      <w:lvlJc w:val="left"/>
      <w:pPr>
        <w:ind w:left="6480" w:hanging="360"/>
      </w:pPr>
      <w:rPr>
        <w:rFonts w:ascii="Wingdings" w:hAnsi="Wingdings" w:hint="default"/>
      </w:rPr>
    </w:lvl>
  </w:abstractNum>
  <w:abstractNum w:abstractNumId="8" w15:restartNumberingAfterBreak="0">
    <w:nsid w:val="32D168B2"/>
    <w:multiLevelType w:val="hybridMultilevel"/>
    <w:tmpl w:val="935CC440"/>
    <w:lvl w:ilvl="0" w:tplc="491AE25C">
      <w:start w:val="1"/>
      <w:numFmt w:val="bullet"/>
      <w:lvlText w:val=""/>
      <w:lvlJc w:val="left"/>
      <w:pPr>
        <w:ind w:left="720" w:hanging="360"/>
      </w:pPr>
      <w:rPr>
        <w:rFonts w:ascii="Symbol" w:hAnsi="Symbol" w:hint="default"/>
      </w:rPr>
    </w:lvl>
    <w:lvl w:ilvl="1" w:tplc="806C2980">
      <w:start w:val="1"/>
      <w:numFmt w:val="bullet"/>
      <w:lvlText w:val="o"/>
      <w:lvlJc w:val="left"/>
      <w:pPr>
        <w:ind w:left="1440" w:hanging="360"/>
      </w:pPr>
      <w:rPr>
        <w:rFonts w:ascii="Courier New" w:hAnsi="Courier New" w:hint="default"/>
      </w:rPr>
    </w:lvl>
    <w:lvl w:ilvl="2" w:tplc="6F9C0C32">
      <w:start w:val="1"/>
      <w:numFmt w:val="bullet"/>
      <w:lvlText w:val=""/>
      <w:lvlJc w:val="left"/>
      <w:pPr>
        <w:ind w:left="2160" w:hanging="360"/>
      </w:pPr>
      <w:rPr>
        <w:rFonts w:ascii="Wingdings" w:hAnsi="Wingdings" w:hint="default"/>
      </w:rPr>
    </w:lvl>
    <w:lvl w:ilvl="3" w:tplc="3656F27C">
      <w:start w:val="1"/>
      <w:numFmt w:val="bullet"/>
      <w:lvlText w:val=""/>
      <w:lvlJc w:val="left"/>
      <w:pPr>
        <w:ind w:left="2880" w:hanging="360"/>
      </w:pPr>
      <w:rPr>
        <w:rFonts w:ascii="Symbol" w:hAnsi="Symbol" w:hint="default"/>
      </w:rPr>
    </w:lvl>
    <w:lvl w:ilvl="4" w:tplc="458A4818">
      <w:start w:val="1"/>
      <w:numFmt w:val="bullet"/>
      <w:lvlText w:val="o"/>
      <w:lvlJc w:val="left"/>
      <w:pPr>
        <w:ind w:left="3600" w:hanging="360"/>
      </w:pPr>
      <w:rPr>
        <w:rFonts w:ascii="Courier New" w:hAnsi="Courier New" w:hint="default"/>
      </w:rPr>
    </w:lvl>
    <w:lvl w:ilvl="5" w:tplc="45C2A0FA">
      <w:start w:val="1"/>
      <w:numFmt w:val="bullet"/>
      <w:lvlText w:val=""/>
      <w:lvlJc w:val="left"/>
      <w:pPr>
        <w:ind w:left="4320" w:hanging="360"/>
      </w:pPr>
      <w:rPr>
        <w:rFonts w:ascii="Wingdings" w:hAnsi="Wingdings" w:hint="default"/>
      </w:rPr>
    </w:lvl>
    <w:lvl w:ilvl="6" w:tplc="2710EA7E">
      <w:start w:val="1"/>
      <w:numFmt w:val="bullet"/>
      <w:lvlText w:val=""/>
      <w:lvlJc w:val="left"/>
      <w:pPr>
        <w:ind w:left="5040" w:hanging="360"/>
      </w:pPr>
      <w:rPr>
        <w:rFonts w:ascii="Symbol" w:hAnsi="Symbol" w:hint="default"/>
      </w:rPr>
    </w:lvl>
    <w:lvl w:ilvl="7" w:tplc="98B8538C">
      <w:start w:val="1"/>
      <w:numFmt w:val="bullet"/>
      <w:lvlText w:val="o"/>
      <w:lvlJc w:val="left"/>
      <w:pPr>
        <w:ind w:left="5760" w:hanging="360"/>
      </w:pPr>
      <w:rPr>
        <w:rFonts w:ascii="Courier New" w:hAnsi="Courier New" w:hint="default"/>
      </w:rPr>
    </w:lvl>
    <w:lvl w:ilvl="8" w:tplc="878C6984">
      <w:start w:val="1"/>
      <w:numFmt w:val="bullet"/>
      <w:lvlText w:val=""/>
      <w:lvlJc w:val="left"/>
      <w:pPr>
        <w:ind w:left="6480" w:hanging="360"/>
      </w:pPr>
      <w:rPr>
        <w:rFonts w:ascii="Wingdings" w:hAnsi="Wingdings" w:hint="default"/>
      </w:rPr>
    </w:lvl>
  </w:abstractNum>
  <w:abstractNum w:abstractNumId="9" w15:restartNumberingAfterBreak="0">
    <w:nsid w:val="34F67318"/>
    <w:multiLevelType w:val="hybridMultilevel"/>
    <w:tmpl w:val="3F74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206E1"/>
    <w:multiLevelType w:val="hybridMultilevel"/>
    <w:tmpl w:val="32B0E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8E1B29"/>
    <w:multiLevelType w:val="hybridMultilevel"/>
    <w:tmpl w:val="E608538E"/>
    <w:lvl w:ilvl="0" w:tplc="07EC3144">
      <w:start w:val="1"/>
      <w:numFmt w:val="bullet"/>
      <w:lvlText w:val=""/>
      <w:lvlJc w:val="left"/>
      <w:pPr>
        <w:ind w:left="1080" w:hanging="360"/>
      </w:pPr>
      <w:rPr>
        <w:rFonts w:ascii="Symbol" w:hAnsi="Symbol" w:hint="default"/>
      </w:rPr>
    </w:lvl>
    <w:lvl w:ilvl="1" w:tplc="88A0F4CC">
      <w:start w:val="1"/>
      <w:numFmt w:val="bullet"/>
      <w:lvlText w:val="o"/>
      <w:lvlJc w:val="left"/>
      <w:pPr>
        <w:ind w:left="1800" w:hanging="360"/>
      </w:pPr>
      <w:rPr>
        <w:rFonts w:ascii="Courier New" w:hAnsi="Courier New" w:hint="default"/>
      </w:rPr>
    </w:lvl>
    <w:lvl w:ilvl="2" w:tplc="EABA7D30">
      <w:start w:val="1"/>
      <w:numFmt w:val="bullet"/>
      <w:lvlText w:val=""/>
      <w:lvlJc w:val="left"/>
      <w:pPr>
        <w:ind w:left="2520" w:hanging="360"/>
      </w:pPr>
      <w:rPr>
        <w:rFonts w:ascii="Wingdings" w:hAnsi="Wingdings" w:hint="default"/>
      </w:rPr>
    </w:lvl>
    <w:lvl w:ilvl="3" w:tplc="FB98A41A">
      <w:start w:val="1"/>
      <w:numFmt w:val="bullet"/>
      <w:lvlText w:val=""/>
      <w:lvlJc w:val="left"/>
      <w:pPr>
        <w:ind w:left="3240" w:hanging="360"/>
      </w:pPr>
      <w:rPr>
        <w:rFonts w:ascii="Symbol" w:hAnsi="Symbol" w:hint="default"/>
      </w:rPr>
    </w:lvl>
    <w:lvl w:ilvl="4" w:tplc="F90AA764">
      <w:start w:val="1"/>
      <w:numFmt w:val="bullet"/>
      <w:lvlText w:val="o"/>
      <w:lvlJc w:val="left"/>
      <w:pPr>
        <w:ind w:left="3960" w:hanging="360"/>
      </w:pPr>
      <w:rPr>
        <w:rFonts w:ascii="Courier New" w:hAnsi="Courier New" w:hint="default"/>
      </w:rPr>
    </w:lvl>
    <w:lvl w:ilvl="5" w:tplc="203A9AB2">
      <w:start w:val="1"/>
      <w:numFmt w:val="bullet"/>
      <w:lvlText w:val=""/>
      <w:lvlJc w:val="left"/>
      <w:pPr>
        <w:ind w:left="4680" w:hanging="360"/>
      </w:pPr>
      <w:rPr>
        <w:rFonts w:ascii="Wingdings" w:hAnsi="Wingdings" w:hint="default"/>
      </w:rPr>
    </w:lvl>
    <w:lvl w:ilvl="6" w:tplc="1ADCBE9C">
      <w:start w:val="1"/>
      <w:numFmt w:val="bullet"/>
      <w:lvlText w:val=""/>
      <w:lvlJc w:val="left"/>
      <w:pPr>
        <w:ind w:left="5400" w:hanging="360"/>
      </w:pPr>
      <w:rPr>
        <w:rFonts w:ascii="Symbol" w:hAnsi="Symbol" w:hint="default"/>
      </w:rPr>
    </w:lvl>
    <w:lvl w:ilvl="7" w:tplc="ECEA95E2">
      <w:start w:val="1"/>
      <w:numFmt w:val="bullet"/>
      <w:lvlText w:val="o"/>
      <w:lvlJc w:val="left"/>
      <w:pPr>
        <w:ind w:left="6120" w:hanging="360"/>
      </w:pPr>
      <w:rPr>
        <w:rFonts w:ascii="Courier New" w:hAnsi="Courier New" w:hint="default"/>
      </w:rPr>
    </w:lvl>
    <w:lvl w:ilvl="8" w:tplc="AC326CB0">
      <w:start w:val="1"/>
      <w:numFmt w:val="bullet"/>
      <w:lvlText w:val=""/>
      <w:lvlJc w:val="left"/>
      <w:pPr>
        <w:ind w:left="6840" w:hanging="360"/>
      </w:pPr>
      <w:rPr>
        <w:rFonts w:ascii="Wingdings" w:hAnsi="Wingdings" w:hint="default"/>
      </w:rPr>
    </w:lvl>
  </w:abstractNum>
  <w:abstractNum w:abstractNumId="12" w15:restartNumberingAfterBreak="0">
    <w:nsid w:val="409E79B1"/>
    <w:multiLevelType w:val="hybridMultilevel"/>
    <w:tmpl w:val="A4DE8BB4"/>
    <w:lvl w:ilvl="0" w:tplc="0DF84128">
      <w:start w:val="1"/>
      <w:numFmt w:val="bullet"/>
      <w:lvlText w:val=""/>
      <w:lvlJc w:val="left"/>
      <w:pPr>
        <w:ind w:left="720" w:hanging="360"/>
      </w:pPr>
      <w:rPr>
        <w:rFonts w:ascii="Symbol" w:hAnsi="Symbol" w:hint="default"/>
      </w:rPr>
    </w:lvl>
    <w:lvl w:ilvl="1" w:tplc="241CAF64">
      <w:start w:val="1"/>
      <w:numFmt w:val="bullet"/>
      <w:lvlText w:val="o"/>
      <w:lvlJc w:val="left"/>
      <w:pPr>
        <w:ind w:left="1440" w:hanging="360"/>
      </w:pPr>
      <w:rPr>
        <w:rFonts w:ascii="Courier New" w:hAnsi="Courier New" w:hint="default"/>
      </w:rPr>
    </w:lvl>
    <w:lvl w:ilvl="2" w:tplc="42809722">
      <w:start w:val="1"/>
      <w:numFmt w:val="bullet"/>
      <w:lvlText w:val=""/>
      <w:lvlJc w:val="left"/>
      <w:pPr>
        <w:ind w:left="2160" w:hanging="360"/>
      </w:pPr>
      <w:rPr>
        <w:rFonts w:ascii="Wingdings" w:hAnsi="Wingdings" w:hint="default"/>
      </w:rPr>
    </w:lvl>
    <w:lvl w:ilvl="3" w:tplc="804C783A">
      <w:start w:val="1"/>
      <w:numFmt w:val="bullet"/>
      <w:lvlText w:val=""/>
      <w:lvlJc w:val="left"/>
      <w:pPr>
        <w:ind w:left="2880" w:hanging="360"/>
      </w:pPr>
      <w:rPr>
        <w:rFonts w:ascii="Symbol" w:hAnsi="Symbol" w:hint="default"/>
      </w:rPr>
    </w:lvl>
    <w:lvl w:ilvl="4" w:tplc="E4A2DFF2">
      <w:start w:val="1"/>
      <w:numFmt w:val="bullet"/>
      <w:lvlText w:val="o"/>
      <w:lvlJc w:val="left"/>
      <w:pPr>
        <w:ind w:left="3600" w:hanging="360"/>
      </w:pPr>
      <w:rPr>
        <w:rFonts w:ascii="Courier New" w:hAnsi="Courier New" w:hint="default"/>
      </w:rPr>
    </w:lvl>
    <w:lvl w:ilvl="5" w:tplc="FB34906A">
      <w:start w:val="1"/>
      <w:numFmt w:val="bullet"/>
      <w:lvlText w:val=""/>
      <w:lvlJc w:val="left"/>
      <w:pPr>
        <w:ind w:left="4320" w:hanging="360"/>
      </w:pPr>
      <w:rPr>
        <w:rFonts w:ascii="Wingdings" w:hAnsi="Wingdings" w:hint="default"/>
      </w:rPr>
    </w:lvl>
    <w:lvl w:ilvl="6" w:tplc="9BD4A838">
      <w:start w:val="1"/>
      <w:numFmt w:val="bullet"/>
      <w:lvlText w:val=""/>
      <w:lvlJc w:val="left"/>
      <w:pPr>
        <w:ind w:left="5040" w:hanging="360"/>
      </w:pPr>
      <w:rPr>
        <w:rFonts w:ascii="Symbol" w:hAnsi="Symbol" w:hint="default"/>
      </w:rPr>
    </w:lvl>
    <w:lvl w:ilvl="7" w:tplc="0B98368A">
      <w:start w:val="1"/>
      <w:numFmt w:val="bullet"/>
      <w:lvlText w:val="o"/>
      <w:lvlJc w:val="left"/>
      <w:pPr>
        <w:ind w:left="5760" w:hanging="360"/>
      </w:pPr>
      <w:rPr>
        <w:rFonts w:ascii="Courier New" w:hAnsi="Courier New" w:hint="default"/>
      </w:rPr>
    </w:lvl>
    <w:lvl w:ilvl="8" w:tplc="9F8E773E">
      <w:start w:val="1"/>
      <w:numFmt w:val="bullet"/>
      <w:lvlText w:val=""/>
      <w:lvlJc w:val="left"/>
      <w:pPr>
        <w:ind w:left="6480" w:hanging="360"/>
      </w:pPr>
      <w:rPr>
        <w:rFonts w:ascii="Wingdings" w:hAnsi="Wingdings" w:hint="default"/>
      </w:rPr>
    </w:lvl>
  </w:abstractNum>
  <w:abstractNum w:abstractNumId="13" w15:restartNumberingAfterBreak="0">
    <w:nsid w:val="4745CBC6"/>
    <w:multiLevelType w:val="hybridMultilevel"/>
    <w:tmpl w:val="973C686C"/>
    <w:lvl w:ilvl="0" w:tplc="923C83EA">
      <w:start w:val="1"/>
      <w:numFmt w:val="bullet"/>
      <w:lvlText w:val="·"/>
      <w:lvlJc w:val="left"/>
      <w:pPr>
        <w:ind w:left="720" w:hanging="360"/>
      </w:pPr>
      <w:rPr>
        <w:rFonts w:ascii="Symbol" w:hAnsi="Symbol" w:hint="default"/>
      </w:rPr>
    </w:lvl>
    <w:lvl w:ilvl="1" w:tplc="38E2A1F6">
      <w:start w:val="1"/>
      <w:numFmt w:val="bullet"/>
      <w:lvlText w:val="o"/>
      <w:lvlJc w:val="left"/>
      <w:pPr>
        <w:ind w:left="1440" w:hanging="360"/>
      </w:pPr>
      <w:rPr>
        <w:rFonts w:ascii="Courier New" w:hAnsi="Courier New" w:hint="default"/>
      </w:rPr>
    </w:lvl>
    <w:lvl w:ilvl="2" w:tplc="EBACBA82">
      <w:start w:val="1"/>
      <w:numFmt w:val="bullet"/>
      <w:lvlText w:val=""/>
      <w:lvlJc w:val="left"/>
      <w:pPr>
        <w:ind w:left="2160" w:hanging="360"/>
      </w:pPr>
      <w:rPr>
        <w:rFonts w:ascii="Wingdings" w:hAnsi="Wingdings" w:hint="default"/>
      </w:rPr>
    </w:lvl>
    <w:lvl w:ilvl="3" w:tplc="966C2870">
      <w:start w:val="1"/>
      <w:numFmt w:val="bullet"/>
      <w:lvlText w:val=""/>
      <w:lvlJc w:val="left"/>
      <w:pPr>
        <w:ind w:left="2880" w:hanging="360"/>
      </w:pPr>
      <w:rPr>
        <w:rFonts w:ascii="Symbol" w:hAnsi="Symbol" w:hint="default"/>
      </w:rPr>
    </w:lvl>
    <w:lvl w:ilvl="4" w:tplc="C9B22574">
      <w:start w:val="1"/>
      <w:numFmt w:val="bullet"/>
      <w:lvlText w:val="o"/>
      <w:lvlJc w:val="left"/>
      <w:pPr>
        <w:ind w:left="3600" w:hanging="360"/>
      </w:pPr>
      <w:rPr>
        <w:rFonts w:ascii="Courier New" w:hAnsi="Courier New" w:hint="default"/>
      </w:rPr>
    </w:lvl>
    <w:lvl w:ilvl="5" w:tplc="59E2C664">
      <w:start w:val="1"/>
      <w:numFmt w:val="bullet"/>
      <w:lvlText w:val=""/>
      <w:lvlJc w:val="left"/>
      <w:pPr>
        <w:ind w:left="4320" w:hanging="360"/>
      </w:pPr>
      <w:rPr>
        <w:rFonts w:ascii="Wingdings" w:hAnsi="Wingdings" w:hint="default"/>
      </w:rPr>
    </w:lvl>
    <w:lvl w:ilvl="6" w:tplc="5D40F236">
      <w:start w:val="1"/>
      <w:numFmt w:val="bullet"/>
      <w:lvlText w:val=""/>
      <w:lvlJc w:val="left"/>
      <w:pPr>
        <w:ind w:left="5040" w:hanging="360"/>
      </w:pPr>
      <w:rPr>
        <w:rFonts w:ascii="Symbol" w:hAnsi="Symbol" w:hint="default"/>
      </w:rPr>
    </w:lvl>
    <w:lvl w:ilvl="7" w:tplc="A4DE70E8">
      <w:start w:val="1"/>
      <w:numFmt w:val="bullet"/>
      <w:lvlText w:val="o"/>
      <w:lvlJc w:val="left"/>
      <w:pPr>
        <w:ind w:left="5760" w:hanging="360"/>
      </w:pPr>
      <w:rPr>
        <w:rFonts w:ascii="Courier New" w:hAnsi="Courier New" w:hint="default"/>
      </w:rPr>
    </w:lvl>
    <w:lvl w:ilvl="8" w:tplc="F8F8E6A6">
      <w:start w:val="1"/>
      <w:numFmt w:val="bullet"/>
      <w:lvlText w:val=""/>
      <w:lvlJc w:val="left"/>
      <w:pPr>
        <w:ind w:left="6480" w:hanging="360"/>
      </w:pPr>
      <w:rPr>
        <w:rFonts w:ascii="Wingdings" w:hAnsi="Wingdings" w:hint="default"/>
      </w:rPr>
    </w:lvl>
  </w:abstractNum>
  <w:abstractNum w:abstractNumId="14" w15:restartNumberingAfterBreak="0">
    <w:nsid w:val="47D9FEF2"/>
    <w:multiLevelType w:val="hybridMultilevel"/>
    <w:tmpl w:val="4E5C8FAE"/>
    <w:lvl w:ilvl="0" w:tplc="7B2241C4">
      <w:start w:val="1"/>
      <w:numFmt w:val="bullet"/>
      <w:lvlText w:val="·"/>
      <w:lvlJc w:val="left"/>
      <w:pPr>
        <w:ind w:left="720" w:hanging="360"/>
      </w:pPr>
      <w:rPr>
        <w:rFonts w:ascii="Symbol" w:hAnsi="Symbol" w:hint="default"/>
      </w:rPr>
    </w:lvl>
    <w:lvl w:ilvl="1" w:tplc="7CEE1924">
      <w:start w:val="1"/>
      <w:numFmt w:val="bullet"/>
      <w:lvlText w:val="o"/>
      <w:lvlJc w:val="left"/>
      <w:pPr>
        <w:ind w:left="1440" w:hanging="360"/>
      </w:pPr>
      <w:rPr>
        <w:rFonts w:ascii="Courier New" w:hAnsi="Courier New" w:hint="default"/>
      </w:rPr>
    </w:lvl>
    <w:lvl w:ilvl="2" w:tplc="C57CB0DC">
      <w:start w:val="1"/>
      <w:numFmt w:val="bullet"/>
      <w:lvlText w:val=""/>
      <w:lvlJc w:val="left"/>
      <w:pPr>
        <w:ind w:left="2160" w:hanging="360"/>
      </w:pPr>
      <w:rPr>
        <w:rFonts w:ascii="Wingdings" w:hAnsi="Wingdings" w:hint="default"/>
      </w:rPr>
    </w:lvl>
    <w:lvl w:ilvl="3" w:tplc="6E08B310">
      <w:start w:val="1"/>
      <w:numFmt w:val="bullet"/>
      <w:lvlText w:val=""/>
      <w:lvlJc w:val="left"/>
      <w:pPr>
        <w:ind w:left="2880" w:hanging="360"/>
      </w:pPr>
      <w:rPr>
        <w:rFonts w:ascii="Symbol" w:hAnsi="Symbol" w:hint="default"/>
      </w:rPr>
    </w:lvl>
    <w:lvl w:ilvl="4" w:tplc="23B66B5C">
      <w:start w:val="1"/>
      <w:numFmt w:val="bullet"/>
      <w:lvlText w:val="o"/>
      <w:lvlJc w:val="left"/>
      <w:pPr>
        <w:ind w:left="3600" w:hanging="360"/>
      </w:pPr>
      <w:rPr>
        <w:rFonts w:ascii="Courier New" w:hAnsi="Courier New" w:hint="default"/>
      </w:rPr>
    </w:lvl>
    <w:lvl w:ilvl="5" w:tplc="3BD23178">
      <w:start w:val="1"/>
      <w:numFmt w:val="bullet"/>
      <w:lvlText w:val=""/>
      <w:lvlJc w:val="left"/>
      <w:pPr>
        <w:ind w:left="4320" w:hanging="360"/>
      </w:pPr>
      <w:rPr>
        <w:rFonts w:ascii="Wingdings" w:hAnsi="Wingdings" w:hint="default"/>
      </w:rPr>
    </w:lvl>
    <w:lvl w:ilvl="6" w:tplc="3466B74A">
      <w:start w:val="1"/>
      <w:numFmt w:val="bullet"/>
      <w:lvlText w:val=""/>
      <w:lvlJc w:val="left"/>
      <w:pPr>
        <w:ind w:left="5040" w:hanging="360"/>
      </w:pPr>
      <w:rPr>
        <w:rFonts w:ascii="Symbol" w:hAnsi="Symbol" w:hint="default"/>
      </w:rPr>
    </w:lvl>
    <w:lvl w:ilvl="7" w:tplc="2FD08A6A">
      <w:start w:val="1"/>
      <w:numFmt w:val="bullet"/>
      <w:lvlText w:val="o"/>
      <w:lvlJc w:val="left"/>
      <w:pPr>
        <w:ind w:left="5760" w:hanging="360"/>
      </w:pPr>
      <w:rPr>
        <w:rFonts w:ascii="Courier New" w:hAnsi="Courier New" w:hint="default"/>
      </w:rPr>
    </w:lvl>
    <w:lvl w:ilvl="8" w:tplc="AF46853E">
      <w:start w:val="1"/>
      <w:numFmt w:val="bullet"/>
      <w:lvlText w:val=""/>
      <w:lvlJc w:val="left"/>
      <w:pPr>
        <w:ind w:left="6480" w:hanging="360"/>
      </w:pPr>
      <w:rPr>
        <w:rFonts w:ascii="Wingdings" w:hAnsi="Wingdings" w:hint="default"/>
      </w:rPr>
    </w:lvl>
  </w:abstractNum>
  <w:abstractNum w:abstractNumId="15" w15:restartNumberingAfterBreak="0">
    <w:nsid w:val="51FB3DBA"/>
    <w:multiLevelType w:val="hybridMultilevel"/>
    <w:tmpl w:val="E0A6CFF6"/>
    <w:lvl w:ilvl="0" w:tplc="CCDCBD86">
      <w:start w:val="1"/>
      <w:numFmt w:val="bullet"/>
      <w:lvlText w:val=""/>
      <w:lvlJc w:val="left"/>
      <w:pPr>
        <w:ind w:left="720" w:hanging="360"/>
      </w:pPr>
      <w:rPr>
        <w:rFonts w:ascii="Courier New" w:hAnsi="Courier New" w:hint="default"/>
      </w:rPr>
    </w:lvl>
    <w:lvl w:ilvl="1" w:tplc="3C2266D2">
      <w:start w:val="1"/>
      <w:numFmt w:val="bullet"/>
      <w:lvlText w:val="o"/>
      <w:lvlJc w:val="left"/>
      <w:pPr>
        <w:ind w:left="1440" w:hanging="360"/>
      </w:pPr>
      <w:rPr>
        <w:rFonts w:ascii="Courier New" w:hAnsi="Courier New" w:hint="default"/>
      </w:rPr>
    </w:lvl>
    <w:lvl w:ilvl="2" w:tplc="F2428454">
      <w:start w:val="1"/>
      <w:numFmt w:val="bullet"/>
      <w:lvlText w:val=""/>
      <w:lvlJc w:val="left"/>
      <w:pPr>
        <w:ind w:left="2160" w:hanging="360"/>
      </w:pPr>
      <w:rPr>
        <w:rFonts w:ascii="Wingdings" w:hAnsi="Wingdings" w:hint="default"/>
      </w:rPr>
    </w:lvl>
    <w:lvl w:ilvl="3" w:tplc="0C92A074">
      <w:start w:val="1"/>
      <w:numFmt w:val="bullet"/>
      <w:lvlText w:val=""/>
      <w:lvlJc w:val="left"/>
      <w:pPr>
        <w:ind w:left="2880" w:hanging="360"/>
      </w:pPr>
      <w:rPr>
        <w:rFonts w:ascii="Symbol" w:hAnsi="Symbol" w:hint="default"/>
      </w:rPr>
    </w:lvl>
    <w:lvl w:ilvl="4" w:tplc="026E82C6">
      <w:start w:val="1"/>
      <w:numFmt w:val="bullet"/>
      <w:lvlText w:val="o"/>
      <w:lvlJc w:val="left"/>
      <w:pPr>
        <w:ind w:left="3600" w:hanging="360"/>
      </w:pPr>
      <w:rPr>
        <w:rFonts w:ascii="Courier New" w:hAnsi="Courier New" w:hint="default"/>
      </w:rPr>
    </w:lvl>
    <w:lvl w:ilvl="5" w:tplc="7FCAD9F6">
      <w:start w:val="1"/>
      <w:numFmt w:val="bullet"/>
      <w:lvlText w:val=""/>
      <w:lvlJc w:val="left"/>
      <w:pPr>
        <w:ind w:left="4320" w:hanging="360"/>
      </w:pPr>
      <w:rPr>
        <w:rFonts w:ascii="Wingdings" w:hAnsi="Wingdings" w:hint="default"/>
      </w:rPr>
    </w:lvl>
    <w:lvl w:ilvl="6" w:tplc="3BBE3052">
      <w:start w:val="1"/>
      <w:numFmt w:val="bullet"/>
      <w:lvlText w:val=""/>
      <w:lvlJc w:val="left"/>
      <w:pPr>
        <w:ind w:left="5040" w:hanging="360"/>
      </w:pPr>
      <w:rPr>
        <w:rFonts w:ascii="Symbol" w:hAnsi="Symbol" w:hint="default"/>
      </w:rPr>
    </w:lvl>
    <w:lvl w:ilvl="7" w:tplc="38629514">
      <w:start w:val="1"/>
      <w:numFmt w:val="bullet"/>
      <w:lvlText w:val="o"/>
      <w:lvlJc w:val="left"/>
      <w:pPr>
        <w:ind w:left="5760" w:hanging="360"/>
      </w:pPr>
      <w:rPr>
        <w:rFonts w:ascii="Courier New" w:hAnsi="Courier New" w:hint="default"/>
      </w:rPr>
    </w:lvl>
    <w:lvl w:ilvl="8" w:tplc="90CC8C92">
      <w:start w:val="1"/>
      <w:numFmt w:val="bullet"/>
      <w:lvlText w:val=""/>
      <w:lvlJc w:val="left"/>
      <w:pPr>
        <w:ind w:left="6480" w:hanging="360"/>
      </w:pPr>
      <w:rPr>
        <w:rFonts w:ascii="Wingdings" w:hAnsi="Wingdings" w:hint="default"/>
      </w:rPr>
    </w:lvl>
  </w:abstractNum>
  <w:abstractNum w:abstractNumId="16" w15:restartNumberingAfterBreak="0">
    <w:nsid w:val="623F66AF"/>
    <w:multiLevelType w:val="hybridMultilevel"/>
    <w:tmpl w:val="B0C40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2497"/>
    <w:multiLevelType w:val="hybridMultilevel"/>
    <w:tmpl w:val="3528ADF8"/>
    <w:lvl w:ilvl="0" w:tplc="A3602BCE">
      <w:start w:val="1"/>
      <w:numFmt w:val="bullet"/>
      <w:lvlText w:val=""/>
      <w:lvlJc w:val="left"/>
      <w:pPr>
        <w:ind w:left="720" w:hanging="360"/>
      </w:pPr>
      <w:rPr>
        <w:rFonts w:ascii="Symbol" w:hAnsi="Symbol" w:hint="default"/>
      </w:rPr>
    </w:lvl>
    <w:lvl w:ilvl="1" w:tplc="F0E66540">
      <w:start w:val="1"/>
      <w:numFmt w:val="bullet"/>
      <w:lvlText w:val="o"/>
      <w:lvlJc w:val="left"/>
      <w:pPr>
        <w:ind w:left="1440" w:hanging="360"/>
      </w:pPr>
      <w:rPr>
        <w:rFonts w:ascii="Courier New" w:hAnsi="Courier New" w:hint="default"/>
      </w:rPr>
    </w:lvl>
    <w:lvl w:ilvl="2" w:tplc="AE00A8D8">
      <w:start w:val="1"/>
      <w:numFmt w:val="bullet"/>
      <w:lvlText w:val=""/>
      <w:lvlJc w:val="left"/>
      <w:pPr>
        <w:ind w:left="2160" w:hanging="360"/>
      </w:pPr>
      <w:rPr>
        <w:rFonts w:ascii="Wingdings" w:hAnsi="Wingdings" w:hint="default"/>
      </w:rPr>
    </w:lvl>
    <w:lvl w:ilvl="3" w:tplc="E1AE7EB8">
      <w:start w:val="1"/>
      <w:numFmt w:val="bullet"/>
      <w:lvlText w:val=""/>
      <w:lvlJc w:val="left"/>
      <w:pPr>
        <w:ind w:left="2880" w:hanging="360"/>
      </w:pPr>
      <w:rPr>
        <w:rFonts w:ascii="Symbol" w:hAnsi="Symbol" w:hint="default"/>
      </w:rPr>
    </w:lvl>
    <w:lvl w:ilvl="4" w:tplc="DBA04368">
      <w:start w:val="1"/>
      <w:numFmt w:val="bullet"/>
      <w:lvlText w:val="o"/>
      <w:lvlJc w:val="left"/>
      <w:pPr>
        <w:ind w:left="3600" w:hanging="360"/>
      </w:pPr>
      <w:rPr>
        <w:rFonts w:ascii="Courier New" w:hAnsi="Courier New" w:hint="default"/>
      </w:rPr>
    </w:lvl>
    <w:lvl w:ilvl="5" w:tplc="6F3CF2C2">
      <w:start w:val="1"/>
      <w:numFmt w:val="bullet"/>
      <w:lvlText w:val=""/>
      <w:lvlJc w:val="left"/>
      <w:pPr>
        <w:ind w:left="4320" w:hanging="360"/>
      </w:pPr>
      <w:rPr>
        <w:rFonts w:ascii="Wingdings" w:hAnsi="Wingdings" w:hint="default"/>
      </w:rPr>
    </w:lvl>
    <w:lvl w:ilvl="6" w:tplc="A8460828">
      <w:start w:val="1"/>
      <w:numFmt w:val="bullet"/>
      <w:lvlText w:val=""/>
      <w:lvlJc w:val="left"/>
      <w:pPr>
        <w:ind w:left="5040" w:hanging="360"/>
      </w:pPr>
      <w:rPr>
        <w:rFonts w:ascii="Symbol" w:hAnsi="Symbol" w:hint="default"/>
      </w:rPr>
    </w:lvl>
    <w:lvl w:ilvl="7" w:tplc="6AE0994E">
      <w:start w:val="1"/>
      <w:numFmt w:val="bullet"/>
      <w:lvlText w:val="o"/>
      <w:lvlJc w:val="left"/>
      <w:pPr>
        <w:ind w:left="5760" w:hanging="360"/>
      </w:pPr>
      <w:rPr>
        <w:rFonts w:ascii="Courier New" w:hAnsi="Courier New" w:hint="default"/>
      </w:rPr>
    </w:lvl>
    <w:lvl w:ilvl="8" w:tplc="E2EAD928">
      <w:start w:val="1"/>
      <w:numFmt w:val="bullet"/>
      <w:lvlText w:val=""/>
      <w:lvlJc w:val="left"/>
      <w:pPr>
        <w:ind w:left="6480" w:hanging="360"/>
      </w:pPr>
      <w:rPr>
        <w:rFonts w:ascii="Wingdings" w:hAnsi="Wingdings" w:hint="default"/>
      </w:rPr>
    </w:lvl>
  </w:abstractNum>
  <w:abstractNum w:abstractNumId="18" w15:restartNumberingAfterBreak="0">
    <w:nsid w:val="66C563D2"/>
    <w:multiLevelType w:val="hybridMultilevel"/>
    <w:tmpl w:val="F706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270F5"/>
    <w:multiLevelType w:val="hybridMultilevel"/>
    <w:tmpl w:val="8AFE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5151A"/>
    <w:multiLevelType w:val="hybridMultilevel"/>
    <w:tmpl w:val="29F6411E"/>
    <w:lvl w:ilvl="0" w:tplc="68889074">
      <w:start w:val="1"/>
      <w:numFmt w:val="bullet"/>
      <w:lvlText w:val=""/>
      <w:lvlJc w:val="left"/>
      <w:pPr>
        <w:ind w:left="1080" w:hanging="360"/>
      </w:pPr>
      <w:rPr>
        <w:rFonts w:ascii="Symbol" w:hAnsi="Symbol" w:hint="default"/>
      </w:rPr>
    </w:lvl>
    <w:lvl w:ilvl="1" w:tplc="1C50A3B0">
      <w:start w:val="1"/>
      <w:numFmt w:val="bullet"/>
      <w:lvlText w:val="o"/>
      <w:lvlJc w:val="left"/>
      <w:pPr>
        <w:ind w:left="1800" w:hanging="360"/>
      </w:pPr>
      <w:rPr>
        <w:rFonts w:ascii="Courier New" w:hAnsi="Courier New" w:hint="default"/>
      </w:rPr>
    </w:lvl>
    <w:lvl w:ilvl="2" w:tplc="401AA400">
      <w:start w:val="1"/>
      <w:numFmt w:val="bullet"/>
      <w:lvlText w:val=""/>
      <w:lvlJc w:val="left"/>
      <w:pPr>
        <w:ind w:left="2520" w:hanging="360"/>
      </w:pPr>
      <w:rPr>
        <w:rFonts w:ascii="Wingdings" w:hAnsi="Wingdings" w:hint="default"/>
      </w:rPr>
    </w:lvl>
    <w:lvl w:ilvl="3" w:tplc="2BD4DFD6">
      <w:start w:val="1"/>
      <w:numFmt w:val="bullet"/>
      <w:lvlText w:val=""/>
      <w:lvlJc w:val="left"/>
      <w:pPr>
        <w:ind w:left="3240" w:hanging="360"/>
      </w:pPr>
      <w:rPr>
        <w:rFonts w:ascii="Symbol" w:hAnsi="Symbol" w:hint="default"/>
      </w:rPr>
    </w:lvl>
    <w:lvl w:ilvl="4" w:tplc="9CDAE282">
      <w:start w:val="1"/>
      <w:numFmt w:val="bullet"/>
      <w:lvlText w:val="o"/>
      <w:lvlJc w:val="left"/>
      <w:pPr>
        <w:ind w:left="3960" w:hanging="360"/>
      </w:pPr>
      <w:rPr>
        <w:rFonts w:ascii="Courier New" w:hAnsi="Courier New" w:hint="default"/>
      </w:rPr>
    </w:lvl>
    <w:lvl w:ilvl="5" w:tplc="25581CA6">
      <w:start w:val="1"/>
      <w:numFmt w:val="bullet"/>
      <w:lvlText w:val=""/>
      <w:lvlJc w:val="left"/>
      <w:pPr>
        <w:ind w:left="4680" w:hanging="360"/>
      </w:pPr>
      <w:rPr>
        <w:rFonts w:ascii="Wingdings" w:hAnsi="Wingdings" w:hint="default"/>
      </w:rPr>
    </w:lvl>
    <w:lvl w:ilvl="6" w:tplc="691E027C">
      <w:start w:val="1"/>
      <w:numFmt w:val="bullet"/>
      <w:lvlText w:val=""/>
      <w:lvlJc w:val="left"/>
      <w:pPr>
        <w:ind w:left="5400" w:hanging="360"/>
      </w:pPr>
      <w:rPr>
        <w:rFonts w:ascii="Symbol" w:hAnsi="Symbol" w:hint="default"/>
      </w:rPr>
    </w:lvl>
    <w:lvl w:ilvl="7" w:tplc="AD10B6AC">
      <w:start w:val="1"/>
      <w:numFmt w:val="bullet"/>
      <w:lvlText w:val="o"/>
      <w:lvlJc w:val="left"/>
      <w:pPr>
        <w:ind w:left="6120" w:hanging="360"/>
      </w:pPr>
      <w:rPr>
        <w:rFonts w:ascii="Courier New" w:hAnsi="Courier New" w:hint="default"/>
      </w:rPr>
    </w:lvl>
    <w:lvl w:ilvl="8" w:tplc="5F84A014">
      <w:start w:val="1"/>
      <w:numFmt w:val="bullet"/>
      <w:lvlText w:val=""/>
      <w:lvlJc w:val="left"/>
      <w:pPr>
        <w:ind w:left="6840" w:hanging="360"/>
      </w:pPr>
      <w:rPr>
        <w:rFonts w:ascii="Wingdings" w:hAnsi="Wingdings" w:hint="default"/>
      </w:rPr>
    </w:lvl>
  </w:abstractNum>
  <w:abstractNum w:abstractNumId="21" w15:restartNumberingAfterBreak="0">
    <w:nsid w:val="6BD10C09"/>
    <w:multiLevelType w:val="hybridMultilevel"/>
    <w:tmpl w:val="57FA7DB2"/>
    <w:lvl w:ilvl="0" w:tplc="AD5E69A2">
      <w:start w:val="1"/>
      <w:numFmt w:val="bullet"/>
      <w:lvlText w:val="·"/>
      <w:lvlJc w:val="left"/>
      <w:pPr>
        <w:ind w:left="720" w:hanging="360"/>
      </w:pPr>
      <w:rPr>
        <w:rFonts w:ascii="Symbol" w:hAnsi="Symbol" w:hint="default"/>
      </w:rPr>
    </w:lvl>
    <w:lvl w:ilvl="1" w:tplc="08C029EC">
      <w:start w:val="1"/>
      <w:numFmt w:val="bullet"/>
      <w:lvlText w:val="o"/>
      <w:lvlJc w:val="left"/>
      <w:pPr>
        <w:ind w:left="1440" w:hanging="360"/>
      </w:pPr>
      <w:rPr>
        <w:rFonts w:ascii="Courier New" w:hAnsi="Courier New" w:hint="default"/>
      </w:rPr>
    </w:lvl>
    <w:lvl w:ilvl="2" w:tplc="8D2E89C0">
      <w:start w:val="1"/>
      <w:numFmt w:val="bullet"/>
      <w:lvlText w:val=""/>
      <w:lvlJc w:val="left"/>
      <w:pPr>
        <w:ind w:left="2160" w:hanging="360"/>
      </w:pPr>
      <w:rPr>
        <w:rFonts w:ascii="Wingdings" w:hAnsi="Wingdings" w:hint="default"/>
      </w:rPr>
    </w:lvl>
    <w:lvl w:ilvl="3" w:tplc="366E724A">
      <w:start w:val="1"/>
      <w:numFmt w:val="bullet"/>
      <w:lvlText w:val=""/>
      <w:lvlJc w:val="left"/>
      <w:pPr>
        <w:ind w:left="2880" w:hanging="360"/>
      </w:pPr>
      <w:rPr>
        <w:rFonts w:ascii="Symbol" w:hAnsi="Symbol" w:hint="default"/>
      </w:rPr>
    </w:lvl>
    <w:lvl w:ilvl="4" w:tplc="02CE0DFA">
      <w:start w:val="1"/>
      <w:numFmt w:val="bullet"/>
      <w:lvlText w:val="o"/>
      <w:lvlJc w:val="left"/>
      <w:pPr>
        <w:ind w:left="3600" w:hanging="360"/>
      </w:pPr>
      <w:rPr>
        <w:rFonts w:ascii="Courier New" w:hAnsi="Courier New" w:hint="default"/>
      </w:rPr>
    </w:lvl>
    <w:lvl w:ilvl="5" w:tplc="8EFA86AA">
      <w:start w:val="1"/>
      <w:numFmt w:val="bullet"/>
      <w:lvlText w:val=""/>
      <w:lvlJc w:val="left"/>
      <w:pPr>
        <w:ind w:left="4320" w:hanging="360"/>
      </w:pPr>
      <w:rPr>
        <w:rFonts w:ascii="Wingdings" w:hAnsi="Wingdings" w:hint="default"/>
      </w:rPr>
    </w:lvl>
    <w:lvl w:ilvl="6" w:tplc="A32A191A">
      <w:start w:val="1"/>
      <w:numFmt w:val="bullet"/>
      <w:lvlText w:val=""/>
      <w:lvlJc w:val="left"/>
      <w:pPr>
        <w:ind w:left="5040" w:hanging="360"/>
      </w:pPr>
      <w:rPr>
        <w:rFonts w:ascii="Symbol" w:hAnsi="Symbol" w:hint="default"/>
      </w:rPr>
    </w:lvl>
    <w:lvl w:ilvl="7" w:tplc="444687AE">
      <w:start w:val="1"/>
      <w:numFmt w:val="bullet"/>
      <w:lvlText w:val="o"/>
      <w:lvlJc w:val="left"/>
      <w:pPr>
        <w:ind w:left="5760" w:hanging="360"/>
      </w:pPr>
      <w:rPr>
        <w:rFonts w:ascii="Courier New" w:hAnsi="Courier New" w:hint="default"/>
      </w:rPr>
    </w:lvl>
    <w:lvl w:ilvl="8" w:tplc="845E91A6">
      <w:start w:val="1"/>
      <w:numFmt w:val="bullet"/>
      <w:lvlText w:val=""/>
      <w:lvlJc w:val="left"/>
      <w:pPr>
        <w:ind w:left="6480" w:hanging="360"/>
      </w:pPr>
      <w:rPr>
        <w:rFonts w:ascii="Wingdings" w:hAnsi="Wingdings" w:hint="default"/>
      </w:rPr>
    </w:lvl>
  </w:abstractNum>
  <w:abstractNum w:abstractNumId="22" w15:restartNumberingAfterBreak="0">
    <w:nsid w:val="70175F41"/>
    <w:multiLevelType w:val="hybridMultilevel"/>
    <w:tmpl w:val="FF1A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67B63"/>
    <w:multiLevelType w:val="hybridMultilevel"/>
    <w:tmpl w:val="7CC65148"/>
    <w:lvl w:ilvl="0" w:tplc="8E549844">
      <w:start w:val="1"/>
      <w:numFmt w:val="bullet"/>
      <w:lvlText w:val=""/>
      <w:lvlJc w:val="left"/>
      <w:pPr>
        <w:ind w:left="720" w:hanging="360"/>
      </w:pPr>
      <w:rPr>
        <w:rFonts w:ascii="Symbol" w:hAnsi="Symbol" w:hint="default"/>
      </w:rPr>
    </w:lvl>
    <w:lvl w:ilvl="1" w:tplc="0010CD04">
      <w:start w:val="1"/>
      <w:numFmt w:val="bullet"/>
      <w:lvlText w:val="o"/>
      <w:lvlJc w:val="left"/>
      <w:pPr>
        <w:ind w:left="1440" w:hanging="360"/>
      </w:pPr>
      <w:rPr>
        <w:rFonts w:ascii="Courier New" w:hAnsi="Courier New" w:hint="default"/>
      </w:rPr>
    </w:lvl>
    <w:lvl w:ilvl="2" w:tplc="AF8C009A">
      <w:start w:val="1"/>
      <w:numFmt w:val="bullet"/>
      <w:lvlText w:val=""/>
      <w:lvlJc w:val="left"/>
      <w:pPr>
        <w:ind w:left="2160" w:hanging="360"/>
      </w:pPr>
      <w:rPr>
        <w:rFonts w:ascii="Wingdings" w:hAnsi="Wingdings" w:hint="default"/>
      </w:rPr>
    </w:lvl>
    <w:lvl w:ilvl="3" w:tplc="4A7CEAB2">
      <w:start w:val="1"/>
      <w:numFmt w:val="bullet"/>
      <w:lvlText w:val=""/>
      <w:lvlJc w:val="left"/>
      <w:pPr>
        <w:ind w:left="2880" w:hanging="360"/>
      </w:pPr>
      <w:rPr>
        <w:rFonts w:ascii="Symbol" w:hAnsi="Symbol" w:hint="default"/>
      </w:rPr>
    </w:lvl>
    <w:lvl w:ilvl="4" w:tplc="370C27CE">
      <w:start w:val="1"/>
      <w:numFmt w:val="bullet"/>
      <w:lvlText w:val="o"/>
      <w:lvlJc w:val="left"/>
      <w:pPr>
        <w:ind w:left="3600" w:hanging="360"/>
      </w:pPr>
      <w:rPr>
        <w:rFonts w:ascii="Courier New" w:hAnsi="Courier New" w:hint="default"/>
      </w:rPr>
    </w:lvl>
    <w:lvl w:ilvl="5" w:tplc="77C67A04">
      <w:start w:val="1"/>
      <w:numFmt w:val="bullet"/>
      <w:lvlText w:val=""/>
      <w:lvlJc w:val="left"/>
      <w:pPr>
        <w:ind w:left="4320" w:hanging="360"/>
      </w:pPr>
      <w:rPr>
        <w:rFonts w:ascii="Wingdings" w:hAnsi="Wingdings" w:hint="default"/>
      </w:rPr>
    </w:lvl>
    <w:lvl w:ilvl="6" w:tplc="7E308C1A">
      <w:start w:val="1"/>
      <w:numFmt w:val="bullet"/>
      <w:lvlText w:val=""/>
      <w:lvlJc w:val="left"/>
      <w:pPr>
        <w:ind w:left="5040" w:hanging="360"/>
      </w:pPr>
      <w:rPr>
        <w:rFonts w:ascii="Symbol" w:hAnsi="Symbol" w:hint="default"/>
      </w:rPr>
    </w:lvl>
    <w:lvl w:ilvl="7" w:tplc="6966E5B2">
      <w:start w:val="1"/>
      <w:numFmt w:val="bullet"/>
      <w:lvlText w:val="o"/>
      <w:lvlJc w:val="left"/>
      <w:pPr>
        <w:ind w:left="5760" w:hanging="360"/>
      </w:pPr>
      <w:rPr>
        <w:rFonts w:ascii="Courier New" w:hAnsi="Courier New" w:hint="default"/>
      </w:rPr>
    </w:lvl>
    <w:lvl w:ilvl="8" w:tplc="66E6249A">
      <w:start w:val="1"/>
      <w:numFmt w:val="bullet"/>
      <w:lvlText w:val=""/>
      <w:lvlJc w:val="left"/>
      <w:pPr>
        <w:ind w:left="6480" w:hanging="360"/>
      </w:pPr>
      <w:rPr>
        <w:rFonts w:ascii="Wingdings" w:hAnsi="Wingdings" w:hint="default"/>
      </w:rPr>
    </w:lvl>
  </w:abstractNum>
  <w:abstractNum w:abstractNumId="24" w15:restartNumberingAfterBreak="0">
    <w:nsid w:val="7577FE0C"/>
    <w:multiLevelType w:val="multilevel"/>
    <w:tmpl w:val="2AFE9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4365189">
    <w:abstractNumId w:val="13"/>
  </w:num>
  <w:num w:numId="2" w16cid:durableId="1993483079">
    <w:abstractNumId w:val="23"/>
  </w:num>
  <w:num w:numId="3" w16cid:durableId="2097750514">
    <w:abstractNumId w:val="11"/>
  </w:num>
  <w:num w:numId="4" w16cid:durableId="760026789">
    <w:abstractNumId w:val="14"/>
  </w:num>
  <w:num w:numId="5" w16cid:durableId="151533820">
    <w:abstractNumId w:val="12"/>
  </w:num>
  <w:num w:numId="6" w16cid:durableId="1302267511">
    <w:abstractNumId w:val="17"/>
  </w:num>
  <w:num w:numId="7" w16cid:durableId="223680396">
    <w:abstractNumId w:val="7"/>
  </w:num>
  <w:num w:numId="8" w16cid:durableId="474639320">
    <w:abstractNumId w:val="2"/>
  </w:num>
  <w:num w:numId="9" w16cid:durableId="1505558996">
    <w:abstractNumId w:val="4"/>
  </w:num>
  <w:num w:numId="10" w16cid:durableId="919562354">
    <w:abstractNumId w:val="24"/>
  </w:num>
  <w:num w:numId="11" w16cid:durableId="995691110">
    <w:abstractNumId w:val="21"/>
  </w:num>
  <w:num w:numId="12" w16cid:durableId="1330013499">
    <w:abstractNumId w:val="20"/>
  </w:num>
  <w:num w:numId="13" w16cid:durableId="1706953106">
    <w:abstractNumId w:val="8"/>
  </w:num>
  <w:num w:numId="14" w16cid:durableId="1132286526">
    <w:abstractNumId w:val="15"/>
  </w:num>
  <w:num w:numId="15" w16cid:durableId="896087891">
    <w:abstractNumId w:val="0"/>
  </w:num>
  <w:num w:numId="16" w16cid:durableId="793527489">
    <w:abstractNumId w:val="1"/>
  </w:num>
  <w:num w:numId="17" w16cid:durableId="191382234">
    <w:abstractNumId w:val="5"/>
  </w:num>
  <w:num w:numId="18" w16cid:durableId="1289698574">
    <w:abstractNumId w:val="22"/>
  </w:num>
  <w:num w:numId="19" w16cid:durableId="1571692593">
    <w:abstractNumId w:val="6"/>
  </w:num>
  <w:num w:numId="20" w16cid:durableId="157187418">
    <w:abstractNumId w:val="9"/>
  </w:num>
  <w:num w:numId="21" w16cid:durableId="210658663">
    <w:abstractNumId w:val="18"/>
  </w:num>
  <w:num w:numId="22" w16cid:durableId="565651270">
    <w:abstractNumId w:val="19"/>
  </w:num>
  <w:num w:numId="23" w16cid:durableId="308169273">
    <w:abstractNumId w:val="10"/>
  </w:num>
  <w:num w:numId="24" w16cid:durableId="1880897619">
    <w:abstractNumId w:val="3"/>
  </w:num>
  <w:num w:numId="25" w16cid:durableId="20358849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997EB"/>
    <w:rsid w:val="00000E87"/>
    <w:rsid w:val="0000541F"/>
    <w:rsid w:val="000115D5"/>
    <w:rsid w:val="000262DA"/>
    <w:rsid w:val="0003354E"/>
    <w:rsid w:val="00033F01"/>
    <w:rsid w:val="00036900"/>
    <w:rsid w:val="000489A2"/>
    <w:rsid w:val="00084398"/>
    <w:rsid w:val="000850A9"/>
    <w:rsid w:val="00085A78"/>
    <w:rsid w:val="000913AD"/>
    <w:rsid w:val="00091B49"/>
    <w:rsid w:val="00094F05"/>
    <w:rsid w:val="000A0D0F"/>
    <w:rsid w:val="000B2AED"/>
    <w:rsid w:val="000D1367"/>
    <w:rsid w:val="001036AE"/>
    <w:rsid w:val="00106498"/>
    <w:rsid w:val="00107554"/>
    <w:rsid w:val="001150E3"/>
    <w:rsid w:val="0012441C"/>
    <w:rsid w:val="00125F1A"/>
    <w:rsid w:val="00130B6A"/>
    <w:rsid w:val="001438D6"/>
    <w:rsid w:val="00165B52"/>
    <w:rsid w:val="001929BA"/>
    <w:rsid w:val="00193CFB"/>
    <w:rsid w:val="00193D0F"/>
    <w:rsid w:val="001A425F"/>
    <w:rsid w:val="001B41EF"/>
    <w:rsid w:val="001B5D99"/>
    <w:rsid w:val="001C0110"/>
    <w:rsid w:val="001D2E57"/>
    <w:rsid w:val="001D345E"/>
    <w:rsid w:val="001F2136"/>
    <w:rsid w:val="00211824"/>
    <w:rsid w:val="002119E2"/>
    <w:rsid w:val="002270E0"/>
    <w:rsid w:val="002452EC"/>
    <w:rsid w:val="002523C3"/>
    <w:rsid w:val="00252CCB"/>
    <w:rsid w:val="002579ED"/>
    <w:rsid w:val="00264935"/>
    <w:rsid w:val="0027247D"/>
    <w:rsid w:val="00276677"/>
    <w:rsid w:val="002852B5"/>
    <w:rsid w:val="00295A79"/>
    <w:rsid w:val="002A00D4"/>
    <w:rsid w:val="002C5C98"/>
    <w:rsid w:val="002E25E3"/>
    <w:rsid w:val="002F2BAD"/>
    <w:rsid w:val="002F3A86"/>
    <w:rsid w:val="0031482F"/>
    <w:rsid w:val="0031693B"/>
    <w:rsid w:val="0032593C"/>
    <w:rsid w:val="00347F39"/>
    <w:rsid w:val="00390837"/>
    <w:rsid w:val="00392090"/>
    <w:rsid w:val="003A4AF9"/>
    <w:rsid w:val="003B2D03"/>
    <w:rsid w:val="00421051"/>
    <w:rsid w:val="00424E51"/>
    <w:rsid w:val="00454DA6"/>
    <w:rsid w:val="00455762"/>
    <w:rsid w:val="00464A60"/>
    <w:rsid w:val="00471B6A"/>
    <w:rsid w:val="00471BD7"/>
    <w:rsid w:val="00480719"/>
    <w:rsid w:val="00490AFB"/>
    <w:rsid w:val="00495850"/>
    <w:rsid w:val="004B1D93"/>
    <w:rsid w:val="004B6D14"/>
    <w:rsid w:val="004C18E6"/>
    <w:rsid w:val="004D3B78"/>
    <w:rsid w:val="004E11B3"/>
    <w:rsid w:val="00500103"/>
    <w:rsid w:val="00500224"/>
    <w:rsid w:val="005002D3"/>
    <w:rsid w:val="00504A36"/>
    <w:rsid w:val="00514263"/>
    <w:rsid w:val="0051498C"/>
    <w:rsid w:val="00525357"/>
    <w:rsid w:val="005361A0"/>
    <w:rsid w:val="005529BB"/>
    <w:rsid w:val="00567FDA"/>
    <w:rsid w:val="00584FEC"/>
    <w:rsid w:val="005A67C9"/>
    <w:rsid w:val="005A7757"/>
    <w:rsid w:val="005B1649"/>
    <w:rsid w:val="005B31E1"/>
    <w:rsid w:val="005C7632"/>
    <w:rsid w:val="005E007B"/>
    <w:rsid w:val="005E14D6"/>
    <w:rsid w:val="005E479E"/>
    <w:rsid w:val="00605DA7"/>
    <w:rsid w:val="00620816"/>
    <w:rsid w:val="0063085E"/>
    <w:rsid w:val="006351A4"/>
    <w:rsid w:val="006375B8"/>
    <w:rsid w:val="0066172D"/>
    <w:rsid w:val="006666E8"/>
    <w:rsid w:val="006818C5"/>
    <w:rsid w:val="006854A5"/>
    <w:rsid w:val="0069031B"/>
    <w:rsid w:val="00690A09"/>
    <w:rsid w:val="00692DB0"/>
    <w:rsid w:val="006B7AB7"/>
    <w:rsid w:val="006C2ADE"/>
    <w:rsid w:val="006C577D"/>
    <w:rsid w:val="006C6AED"/>
    <w:rsid w:val="006E72D2"/>
    <w:rsid w:val="006E781F"/>
    <w:rsid w:val="006F399B"/>
    <w:rsid w:val="00711C4D"/>
    <w:rsid w:val="00737D50"/>
    <w:rsid w:val="00752B7C"/>
    <w:rsid w:val="007553E1"/>
    <w:rsid w:val="0078064D"/>
    <w:rsid w:val="00780746"/>
    <w:rsid w:val="0078772F"/>
    <w:rsid w:val="00790998"/>
    <w:rsid w:val="007B0C98"/>
    <w:rsid w:val="007E1CFF"/>
    <w:rsid w:val="007F7741"/>
    <w:rsid w:val="007F7D55"/>
    <w:rsid w:val="00810A6E"/>
    <w:rsid w:val="00813660"/>
    <w:rsid w:val="008155AA"/>
    <w:rsid w:val="0081789F"/>
    <w:rsid w:val="008219B1"/>
    <w:rsid w:val="008265BA"/>
    <w:rsid w:val="00827897"/>
    <w:rsid w:val="008538BF"/>
    <w:rsid w:val="00860425"/>
    <w:rsid w:val="008A34C7"/>
    <w:rsid w:val="008B24B0"/>
    <w:rsid w:val="008B7762"/>
    <w:rsid w:val="008E0FB3"/>
    <w:rsid w:val="008F3E26"/>
    <w:rsid w:val="009016C0"/>
    <w:rsid w:val="00910FD5"/>
    <w:rsid w:val="009150EC"/>
    <w:rsid w:val="00920BAC"/>
    <w:rsid w:val="00932765"/>
    <w:rsid w:val="0096195E"/>
    <w:rsid w:val="00984827"/>
    <w:rsid w:val="009872FF"/>
    <w:rsid w:val="00997E61"/>
    <w:rsid w:val="009A6EBB"/>
    <w:rsid w:val="009B24A7"/>
    <w:rsid w:val="009B2625"/>
    <w:rsid w:val="009C3138"/>
    <w:rsid w:val="009C78A6"/>
    <w:rsid w:val="009D1568"/>
    <w:rsid w:val="009E2A93"/>
    <w:rsid w:val="009E4D35"/>
    <w:rsid w:val="00A045D2"/>
    <w:rsid w:val="00A0674C"/>
    <w:rsid w:val="00A0719C"/>
    <w:rsid w:val="00A16785"/>
    <w:rsid w:val="00A2E051"/>
    <w:rsid w:val="00A51051"/>
    <w:rsid w:val="00A63426"/>
    <w:rsid w:val="00A74CF3"/>
    <w:rsid w:val="00A75B7B"/>
    <w:rsid w:val="00A804F9"/>
    <w:rsid w:val="00A96A28"/>
    <w:rsid w:val="00AA0F60"/>
    <w:rsid w:val="00AA692E"/>
    <w:rsid w:val="00AC0316"/>
    <w:rsid w:val="00AD0690"/>
    <w:rsid w:val="00AE6E71"/>
    <w:rsid w:val="00AF0406"/>
    <w:rsid w:val="00AF4415"/>
    <w:rsid w:val="00B004D3"/>
    <w:rsid w:val="00B0462D"/>
    <w:rsid w:val="00B16DCE"/>
    <w:rsid w:val="00B243D9"/>
    <w:rsid w:val="00B30485"/>
    <w:rsid w:val="00B306AE"/>
    <w:rsid w:val="00B327A3"/>
    <w:rsid w:val="00B332D2"/>
    <w:rsid w:val="00B3607E"/>
    <w:rsid w:val="00B46FBC"/>
    <w:rsid w:val="00B47BE9"/>
    <w:rsid w:val="00B50084"/>
    <w:rsid w:val="00B55413"/>
    <w:rsid w:val="00B90E25"/>
    <w:rsid w:val="00B93AB9"/>
    <w:rsid w:val="00BA0707"/>
    <w:rsid w:val="00BA0ACF"/>
    <w:rsid w:val="00BA0D38"/>
    <w:rsid w:val="00BB26A1"/>
    <w:rsid w:val="00BB6A45"/>
    <w:rsid w:val="00BC176E"/>
    <w:rsid w:val="00BE28CA"/>
    <w:rsid w:val="00BF36EF"/>
    <w:rsid w:val="00C04CC9"/>
    <w:rsid w:val="00C12D18"/>
    <w:rsid w:val="00C22D6A"/>
    <w:rsid w:val="00C448FA"/>
    <w:rsid w:val="00C62E9D"/>
    <w:rsid w:val="00C81ABE"/>
    <w:rsid w:val="00C85237"/>
    <w:rsid w:val="00C8767C"/>
    <w:rsid w:val="00CA6ECB"/>
    <w:rsid w:val="00CB34BC"/>
    <w:rsid w:val="00CB6ECF"/>
    <w:rsid w:val="00CC55AD"/>
    <w:rsid w:val="00CD0787"/>
    <w:rsid w:val="00D02007"/>
    <w:rsid w:val="00D030D1"/>
    <w:rsid w:val="00D075E1"/>
    <w:rsid w:val="00D2400D"/>
    <w:rsid w:val="00D25C87"/>
    <w:rsid w:val="00D25D46"/>
    <w:rsid w:val="00D362E4"/>
    <w:rsid w:val="00D429DF"/>
    <w:rsid w:val="00D50BEE"/>
    <w:rsid w:val="00D75F4C"/>
    <w:rsid w:val="00D811AF"/>
    <w:rsid w:val="00D84B15"/>
    <w:rsid w:val="00D92484"/>
    <w:rsid w:val="00D9409D"/>
    <w:rsid w:val="00D94F81"/>
    <w:rsid w:val="00DB11C4"/>
    <w:rsid w:val="00DC1C9D"/>
    <w:rsid w:val="00DC62D1"/>
    <w:rsid w:val="00DC7566"/>
    <w:rsid w:val="00DD2419"/>
    <w:rsid w:val="00DF2370"/>
    <w:rsid w:val="00DF6F5D"/>
    <w:rsid w:val="00E018BB"/>
    <w:rsid w:val="00E13048"/>
    <w:rsid w:val="00E35023"/>
    <w:rsid w:val="00E506AB"/>
    <w:rsid w:val="00E7157D"/>
    <w:rsid w:val="00E8479F"/>
    <w:rsid w:val="00EB1AB7"/>
    <w:rsid w:val="00EC7901"/>
    <w:rsid w:val="00EE5277"/>
    <w:rsid w:val="00F05A2E"/>
    <w:rsid w:val="00F23371"/>
    <w:rsid w:val="00F250B2"/>
    <w:rsid w:val="00F43854"/>
    <w:rsid w:val="00F47DD3"/>
    <w:rsid w:val="00F52DE5"/>
    <w:rsid w:val="00F57A65"/>
    <w:rsid w:val="00F62D66"/>
    <w:rsid w:val="00F63E09"/>
    <w:rsid w:val="00F67011"/>
    <w:rsid w:val="00F727A1"/>
    <w:rsid w:val="00F7350A"/>
    <w:rsid w:val="00F73BF6"/>
    <w:rsid w:val="00F744F2"/>
    <w:rsid w:val="00F83EAB"/>
    <w:rsid w:val="00F91BAD"/>
    <w:rsid w:val="00F934F5"/>
    <w:rsid w:val="00FB1A02"/>
    <w:rsid w:val="00FB595C"/>
    <w:rsid w:val="00FB67F2"/>
    <w:rsid w:val="00FB7E1B"/>
    <w:rsid w:val="00FC1484"/>
    <w:rsid w:val="00FD114D"/>
    <w:rsid w:val="00FD2999"/>
    <w:rsid w:val="00FF19EB"/>
    <w:rsid w:val="00FF77D9"/>
    <w:rsid w:val="016CFF92"/>
    <w:rsid w:val="03088B15"/>
    <w:rsid w:val="035080AD"/>
    <w:rsid w:val="037FF5EF"/>
    <w:rsid w:val="03D5DA22"/>
    <w:rsid w:val="04E2DA03"/>
    <w:rsid w:val="05B5FD60"/>
    <w:rsid w:val="05B71B72"/>
    <w:rsid w:val="0663F5D5"/>
    <w:rsid w:val="086C8265"/>
    <w:rsid w:val="09EB07AE"/>
    <w:rsid w:val="0BEFBD4E"/>
    <w:rsid w:val="0C45C158"/>
    <w:rsid w:val="0DFD7AF2"/>
    <w:rsid w:val="0E26141A"/>
    <w:rsid w:val="0E54C981"/>
    <w:rsid w:val="0EFBCEAE"/>
    <w:rsid w:val="0FCF4A8C"/>
    <w:rsid w:val="0FF9CEDD"/>
    <w:rsid w:val="10B8E868"/>
    <w:rsid w:val="10BB2162"/>
    <w:rsid w:val="10D78522"/>
    <w:rsid w:val="1114BEAC"/>
    <w:rsid w:val="11F635BE"/>
    <w:rsid w:val="120232EA"/>
    <w:rsid w:val="123E9677"/>
    <w:rsid w:val="1281D7BC"/>
    <w:rsid w:val="12942E07"/>
    <w:rsid w:val="13044CB3"/>
    <w:rsid w:val="13EF40AB"/>
    <w:rsid w:val="1438E7E9"/>
    <w:rsid w:val="16062F31"/>
    <w:rsid w:val="1670CC72"/>
    <w:rsid w:val="1833D029"/>
    <w:rsid w:val="18741963"/>
    <w:rsid w:val="187595C8"/>
    <w:rsid w:val="18F53310"/>
    <w:rsid w:val="190D4D20"/>
    <w:rsid w:val="19F1FAB9"/>
    <w:rsid w:val="1B7476E8"/>
    <w:rsid w:val="1CEAAB07"/>
    <w:rsid w:val="1D6960FE"/>
    <w:rsid w:val="1DC2134E"/>
    <w:rsid w:val="1DF6273A"/>
    <w:rsid w:val="1E87774A"/>
    <w:rsid w:val="1EE66B0F"/>
    <w:rsid w:val="1FA3FAD0"/>
    <w:rsid w:val="1FE372C8"/>
    <w:rsid w:val="20FFDBCD"/>
    <w:rsid w:val="210CD2ED"/>
    <w:rsid w:val="211FA9F5"/>
    <w:rsid w:val="21B10B74"/>
    <w:rsid w:val="222368E9"/>
    <w:rsid w:val="226A2E62"/>
    <w:rsid w:val="22B7A158"/>
    <w:rsid w:val="23A997EB"/>
    <w:rsid w:val="23F39BEB"/>
    <w:rsid w:val="240299A0"/>
    <w:rsid w:val="24C0C71A"/>
    <w:rsid w:val="24D35557"/>
    <w:rsid w:val="25FAE7F1"/>
    <w:rsid w:val="26376615"/>
    <w:rsid w:val="2727D1B0"/>
    <w:rsid w:val="275E42AF"/>
    <w:rsid w:val="27AE52D5"/>
    <w:rsid w:val="27EC8FE0"/>
    <w:rsid w:val="29712D72"/>
    <w:rsid w:val="29EC399C"/>
    <w:rsid w:val="2CB0A479"/>
    <w:rsid w:val="2D46B381"/>
    <w:rsid w:val="2D93C79D"/>
    <w:rsid w:val="2DBE20DA"/>
    <w:rsid w:val="2DD8EA04"/>
    <w:rsid w:val="2E3C95BF"/>
    <w:rsid w:val="2E708DEE"/>
    <w:rsid w:val="2E7319E9"/>
    <w:rsid w:val="2ECB0E59"/>
    <w:rsid w:val="2F6EB85D"/>
    <w:rsid w:val="301AABF6"/>
    <w:rsid w:val="32166910"/>
    <w:rsid w:val="323A10BA"/>
    <w:rsid w:val="330318A8"/>
    <w:rsid w:val="33991484"/>
    <w:rsid w:val="3463034F"/>
    <w:rsid w:val="3467B6A0"/>
    <w:rsid w:val="36F10DF8"/>
    <w:rsid w:val="374D8A4C"/>
    <w:rsid w:val="3750EA15"/>
    <w:rsid w:val="388DF8CF"/>
    <w:rsid w:val="38BB7ED9"/>
    <w:rsid w:val="39349A48"/>
    <w:rsid w:val="39F6A6AF"/>
    <w:rsid w:val="3A5D8009"/>
    <w:rsid w:val="3A648610"/>
    <w:rsid w:val="3B43EC3F"/>
    <w:rsid w:val="3B661A4E"/>
    <w:rsid w:val="3BE44346"/>
    <w:rsid w:val="3C67D301"/>
    <w:rsid w:val="3C68D488"/>
    <w:rsid w:val="3D1B3A90"/>
    <w:rsid w:val="3D6EECC4"/>
    <w:rsid w:val="3DDD9218"/>
    <w:rsid w:val="3E0D1CFC"/>
    <w:rsid w:val="3E2C6D21"/>
    <w:rsid w:val="3FB09446"/>
    <w:rsid w:val="3FCA082F"/>
    <w:rsid w:val="4067DF0C"/>
    <w:rsid w:val="41078F5A"/>
    <w:rsid w:val="41A70D19"/>
    <w:rsid w:val="41F072DC"/>
    <w:rsid w:val="42449557"/>
    <w:rsid w:val="4268EBFD"/>
    <w:rsid w:val="430F26CA"/>
    <w:rsid w:val="43597F8E"/>
    <w:rsid w:val="43BD5E2C"/>
    <w:rsid w:val="43CFF306"/>
    <w:rsid w:val="43EB1391"/>
    <w:rsid w:val="4494D57E"/>
    <w:rsid w:val="44E915CF"/>
    <w:rsid w:val="45016E15"/>
    <w:rsid w:val="45F79120"/>
    <w:rsid w:val="4777BA35"/>
    <w:rsid w:val="47E2FBE5"/>
    <w:rsid w:val="48367EC4"/>
    <w:rsid w:val="493320C6"/>
    <w:rsid w:val="49734615"/>
    <w:rsid w:val="4976363D"/>
    <w:rsid w:val="4A5BA9C6"/>
    <w:rsid w:val="4ABDDE1C"/>
    <w:rsid w:val="4B16F664"/>
    <w:rsid w:val="4C149E2F"/>
    <w:rsid w:val="4C3A003E"/>
    <w:rsid w:val="4C719FC2"/>
    <w:rsid w:val="4C915492"/>
    <w:rsid w:val="4C935C33"/>
    <w:rsid w:val="4DBA48C1"/>
    <w:rsid w:val="4ED044F0"/>
    <w:rsid w:val="4EF38814"/>
    <w:rsid w:val="4EF8DBB0"/>
    <w:rsid w:val="4F7AF7CF"/>
    <w:rsid w:val="5015EB46"/>
    <w:rsid w:val="50A1E8C6"/>
    <w:rsid w:val="50B3FFA6"/>
    <w:rsid w:val="5112BF24"/>
    <w:rsid w:val="5175B34A"/>
    <w:rsid w:val="51EAF3CF"/>
    <w:rsid w:val="52527402"/>
    <w:rsid w:val="525527C8"/>
    <w:rsid w:val="52EF7CB5"/>
    <w:rsid w:val="53CAFFF8"/>
    <w:rsid w:val="5612D138"/>
    <w:rsid w:val="563132AB"/>
    <w:rsid w:val="563D4D8F"/>
    <w:rsid w:val="566239FF"/>
    <w:rsid w:val="56ABAE81"/>
    <w:rsid w:val="574AE1FE"/>
    <w:rsid w:val="59DF0AC5"/>
    <w:rsid w:val="5B0B4E72"/>
    <w:rsid w:val="5B41DF9C"/>
    <w:rsid w:val="5BB7B556"/>
    <w:rsid w:val="5CD2FC2F"/>
    <w:rsid w:val="5D924598"/>
    <w:rsid w:val="5F1FC4C7"/>
    <w:rsid w:val="5F392B20"/>
    <w:rsid w:val="5F5AEEE2"/>
    <w:rsid w:val="5F638A74"/>
    <w:rsid w:val="5F82E395"/>
    <w:rsid w:val="5F88FF63"/>
    <w:rsid w:val="5FD8E30E"/>
    <w:rsid w:val="6206F5B8"/>
    <w:rsid w:val="624DBEA3"/>
    <w:rsid w:val="634D749C"/>
    <w:rsid w:val="63E089A7"/>
    <w:rsid w:val="64086771"/>
    <w:rsid w:val="64C5DD37"/>
    <w:rsid w:val="655B363E"/>
    <w:rsid w:val="69BB16B9"/>
    <w:rsid w:val="6AAD78EF"/>
    <w:rsid w:val="6ACB3FA9"/>
    <w:rsid w:val="6AEE53ED"/>
    <w:rsid w:val="6AF41D3B"/>
    <w:rsid w:val="6B6A03A5"/>
    <w:rsid w:val="6B8AEBC2"/>
    <w:rsid w:val="6CB18696"/>
    <w:rsid w:val="6D7BD447"/>
    <w:rsid w:val="6D8D99A5"/>
    <w:rsid w:val="6D8FC3A6"/>
    <w:rsid w:val="6E1A1ECC"/>
    <w:rsid w:val="6F24F92A"/>
    <w:rsid w:val="6F2B3BDC"/>
    <w:rsid w:val="6F8850E3"/>
    <w:rsid w:val="70335156"/>
    <w:rsid w:val="704DB8BD"/>
    <w:rsid w:val="706D1EDD"/>
    <w:rsid w:val="70DD9258"/>
    <w:rsid w:val="70E31363"/>
    <w:rsid w:val="71ED94F0"/>
    <w:rsid w:val="738A866E"/>
    <w:rsid w:val="73AA915C"/>
    <w:rsid w:val="741F2DBF"/>
    <w:rsid w:val="74441BFA"/>
    <w:rsid w:val="74D46FC4"/>
    <w:rsid w:val="753386C8"/>
    <w:rsid w:val="75C91F21"/>
    <w:rsid w:val="75CBD49D"/>
    <w:rsid w:val="761C117E"/>
    <w:rsid w:val="767040C6"/>
    <w:rsid w:val="77FE7986"/>
    <w:rsid w:val="78C94F42"/>
    <w:rsid w:val="79159B3C"/>
    <w:rsid w:val="799A8F50"/>
    <w:rsid w:val="79FA0797"/>
    <w:rsid w:val="7A104DE0"/>
    <w:rsid w:val="7AA81FF2"/>
    <w:rsid w:val="7ABDE979"/>
    <w:rsid w:val="7B5EB76A"/>
    <w:rsid w:val="7BAD3137"/>
    <w:rsid w:val="7C357249"/>
    <w:rsid w:val="7C50ACF7"/>
    <w:rsid w:val="7D035829"/>
    <w:rsid w:val="7DF7B719"/>
    <w:rsid w:val="7FDD79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96EAA3"/>
  <w15:chartTrackingRefBased/>
  <w15:docId w15:val="{2F1FEEE2-150F-408A-AAA0-86A37C3E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E11B3"/>
    <w:pPr>
      <w:spacing w:after="0" w:line="240" w:lineRule="auto"/>
      <w:outlineLvl w:val="0"/>
    </w:pPr>
    <w:rPr>
      <w:rFonts w:ascii="Aptos Display" w:eastAsia="Aptos" w:hAnsi="Aptos Display" w:cs="Times New Roman"/>
      <w:b/>
      <w:color w:val="003C71"/>
      <w:sz w:val="48"/>
      <w:szCs w:val="48"/>
    </w:rPr>
  </w:style>
  <w:style w:type="paragraph" w:styleId="Heading2">
    <w:name w:val="heading 2"/>
    <w:basedOn w:val="Normal"/>
    <w:next w:val="Normal"/>
    <w:link w:val="Heading2Char"/>
    <w:uiPriority w:val="9"/>
    <w:unhideWhenUsed/>
    <w:qFormat/>
    <w:rsid w:val="004E11B3"/>
    <w:pPr>
      <w:keepNext/>
      <w:keepLines/>
      <w:spacing w:before="40" w:after="0" w:line="240" w:lineRule="auto"/>
      <w:outlineLvl w:val="1"/>
    </w:pPr>
    <w:rPr>
      <w:rFonts w:ascii="Aptos Display" w:eastAsia="Times New Roman" w:hAnsi="Aptos Display" w:cs="Times New Roman"/>
      <w:b/>
      <w:bCs/>
      <w:color w:val="003C71"/>
      <w:sz w:val="36"/>
      <w:szCs w:val="36"/>
    </w:rPr>
  </w:style>
  <w:style w:type="paragraph" w:styleId="Heading3">
    <w:name w:val="heading 3"/>
    <w:basedOn w:val="Normal"/>
    <w:next w:val="Normal"/>
    <w:link w:val="Heading3Char"/>
    <w:uiPriority w:val="9"/>
    <w:unhideWhenUsed/>
    <w:qFormat/>
    <w:rsid w:val="004E11B3"/>
    <w:pPr>
      <w:keepNext/>
      <w:keepLines/>
      <w:spacing w:before="40" w:after="0" w:line="240" w:lineRule="auto"/>
      <w:outlineLvl w:val="2"/>
    </w:pPr>
    <w:rPr>
      <w:rFonts w:ascii="Aptos Display" w:eastAsia="Times New Roman" w:hAnsi="Aptos Display" w:cs="Times New Roman"/>
      <w:b/>
      <w:bCs/>
      <w:sz w:val="28"/>
      <w:szCs w:val="28"/>
    </w:rPr>
  </w:style>
  <w:style w:type="paragraph" w:styleId="Heading4">
    <w:name w:val="heading 4"/>
    <w:basedOn w:val="Normal"/>
    <w:next w:val="Normal"/>
    <w:link w:val="Heading4Char"/>
    <w:uiPriority w:val="9"/>
    <w:unhideWhenUsed/>
    <w:qFormat/>
    <w:rsid w:val="004E11B3"/>
    <w:pPr>
      <w:keepNext/>
      <w:keepLines/>
      <w:spacing w:before="40" w:after="0" w:line="240" w:lineRule="auto"/>
      <w:outlineLvl w:val="3"/>
    </w:pPr>
    <w:rPr>
      <w:rFonts w:ascii="Aptos Display" w:eastAsia="Times New Roman" w:hAnsi="Aptos Display" w:cs="Times New Roman"/>
      <w:i/>
      <w:iCs/>
      <w:color w:val="003C7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159B3C"/>
    <w:pPr>
      <w:ind w:left="720"/>
      <w:contextualSpacing/>
    </w:pPr>
  </w:style>
  <w:style w:type="character" w:styleId="Hyperlink">
    <w:name w:val="Hyperlink"/>
    <w:basedOn w:val="DefaultParagraphFont"/>
    <w:uiPriority w:val="99"/>
    <w:unhideWhenUsed/>
    <w:rsid w:val="79159B3C"/>
    <w:rPr>
      <w:color w:val="0563C1"/>
      <w:u w:val="single"/>
    </w:rPr>
  </w:style>
  <w:style w:type="paragraph" w:styleId="Header">
    <w:name w:val="header"/>
    <w:basedOn w:val="Normal"/>
    <w:uiPriority w:val="99"/>
    <w:unhideWhenUsed/>
    <w:rsid w:val="18F53310"/>
    <w:pPr>
      <w:tabs>
        <w:tab w:val="center" w:pos="4680"/>
        <w:tab w:val="right" w:pos="9360"/>
      </w:tabs>
      <w:spacing w:after="0" w:line="240" w:lineRule="auto"/>
    </w:pPr>
  </w:style>
  <w:style w:type="paragraph" w:styleId="Footer">
    <w:name w:val="footer"/>
    <w:basedOn w:val="Normal"/>
    <w:uiPriority w:val="99"/>
    <w:unhideWhenUsed/>
    <w:rsid w:val="18F5331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4E11B3"/>
    <w:rPr>
      <w:rFonts w:ascii="Aptos Display" w:eastAsia="Times New Roman" w:hAnsi="Aptos Display" w:cs="Times New Roman"/>
      <w:b/>
      <w:bCs/>
      <w:color w:val="003C71"/>
      <w:sz w:val="36"/>
      <w:szCs w:val="36"/>
    </w:rPr>
  </w:style>
  <w:style w:type="character" w:styleId="UnresolvedMention">
    <w:name w:val="Unresolved Mention"/>
    <w:basedOn w:val="DefaultParagraphFont"/>
    <w:uiPriority w:val="99"/>
    <w:semiHidden/>
    <w:unhideWhenUsed/>
    <w:rsid w:val="004B1D93"/>
    <w:rPr>
      <w:color w:val="605E5C"/>
      <w:shd w:val="clear" w:color="auto" w:fill="E1DFDD"/>
    </w:rPr>
  </w:style>
  <w:style w:type="character" w:customStyle="1" w:styleId="Heading3Char">
    <w:name w:val="Heading 3 Char"/>
    <w:basedOn w:val="DefaultParagraphFont"/>
    <w:link w:val="Heading3"/>
    <w:uiPriority w:val="9"/>
    <w:rsid w:val="004E11B3"/>
    <w:rPr>
      <w:rFonts w:ascii="Aptos Display" w:eastAsia="Times New Roman" w:hAnsi="Aptos Display" w:cs="Times New Roman"/>
      <w:b/>
      <w:bCs/>
      <w:sz w:val="28"/>
      <w:szCs w:val="28"/>
    </w:rPr>
  </w:style>
  <w:style w:type="character" w:customStyle="1" w:styleId="Heading4Char">
    <w:name w:val="Heading 4 Char"/>
    <w:basedOn w:val="DefaultParagraphFont"/>
    <w:link w:val="Heading4"/>
    <w:uiPriority w:val="9"/>
    <w:rsid w:val="004E11B3"/>
    <w:rPr>
      <w:rFonts w:ascii="Aptos Display" w:eastAsia="Times New Roman" w:hAnsi="Aptos Display" w:cs="Times New Roman"/>
      <w:i/>
      <w:iCs/>
      <w:color w:val="003C71"/>
      <w:sz w:val="24"/>
      <w:szCs w:val="24"/>
    </w:rPr>
  </w:style>
  <w:style w:type="character" w:styleId="CommentReference">
    <w:name w:val="annotation reference"/>
    <w:basedOn w:val="DefaultParagraphFont"/>
    <w:uiPriority w:val="99"/>
    <w:semiHidden/>
    <w:unhideWhenUsed/>
    <w:rsid w:val="00193D0F"/>
    <w:rPr>
      <w:sz w:val="16"/>
      <w:szCs w:val="16"/>
    </w:rPr>
  </w:style>
  <w:style w:type="paragraph" w:styleId="CommentText">
    <w:name w:val="annotation text"/>
    <w:basedOn w:val="Normal"/>
    <w:link w:val="CommentTextChar"/>
    <w:uiPriority w:val="99"/>
    <w:unhideWhenUsed/>
    <w:rsid w:val="00193D0F"/>
    <w:pPr>
      <w:spacing w:line="240" w:lineRule="auto"/>
    </w:pPr>
    <w:rPr>
      <w:sz w:val="20"/>
      <w:szCs w:val="20"/>
    </w:rPr>
  </w:style>
  <w:style w:type="character" w:customStyle="1" w:styleId="CommentTextChar">
    <w:name w:val="Comment Text Char"/>
    <w:basedOn w:val="DefaultParagraphFont"/>
    <w:link w:val="CommentText"/>
    <w:uiPriority w:val="99"/>
    <w:rsid w:val="00193D0F"/>
    <w:rPr>
      <w:sz w:val="20"/>
      <w:szCs w:val="20"/>
    </w:rPr>
  </w:style>
  <w:style w:type="paragraph" w:styleId="Revision">
    <w:name w:val="Revision"/>
    <w:hidden/>
    <w:uiPriority w:val="99"/>
    <w:semiHidden/>
    <w:rsid w:val="00F83EAB"/>
    <w:pPr>
      <w:spacing w:after="0" w:line="240" w:lineRule="auto"/>
    </w:pPr>
  </w:style>
  <w:style w:type="paragraph" w:styleId="CommentSubject">
    <w:name w:val="annotation subject"/>
    <w:basedOn w:val="CommentText"/>
    <w:next w:val="CommentText"/>
    <w:link w:val="CommentSubjectChar"/>
    <w:uiPriority w:val="99"/>
    <w:semiHidden/>
    <w:unhideWhenUsed/>
    <w:rsid w:val="00F83EAB"/>
    <w:rPr>
      <w:b/>
      <w:bCs/>
    </w:rPr>
  </w:style>
  <w:style w:type="character" w:customStyle="1" w:styleId="CommentSubjectChar">
    <w:name w:val="Comment Subject Char"/>
    <w:basedOn w:val="CommentTextChar"/>
    <w:link w:val="CommentSubject"/>
    <w:uiPriority w:val="99"/>
    <w:semiHidden/>
    <w:rsid w:val="00F83EAB"/>
    <w:rPr>
      <w:b/>
      <w:bCs/>
      <w:sz w:val="20"/>
      <w:szCs w:val="20"/>
    </w:rPr>
  </w:style>
  <w:style w:type="character" w:styleId="Mention">
    <w:name w:val="Mention"/>
    <w:basedOn w:val="DefaultParagraphFont"/>
    <w:uiPriority w:val="99"/>
    <w:unhideWhenUsed/>
    <w:rsid w:val="00091B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62313">
      <w:bodyDiv w:val="1"/>
      <w:marLeft w:val="0"/>
      <w:marRight w:val="0"/>
      <w:marTop w:val="0"/>
      <w:marBottom w:val="0"/>
      <w:divBdr>
        <w:top w:val="none" w:sz="0" w:space="0" w:color="auto"/>
        <w:left w:val="none" w:sz="0" w:space="0" w:color="auto"/>
        <w:bottom w:val="none" w:sz="0" w:space="0" w:color="auto"/>
        <w:right w:val="none" w:sz="0" w:space="0" w:color="auto"/>
      </w:divBdr>
    </w:div>
    <w:div w:id="188221731">
      <w:bodyDiv w:val="1"/>
      <w:marLeft w:val="0"/>
      <w:marRight w:val="0"/>
      <w:marTop w:val="0"/>
      <w:marBottom w:val="0"/>
      <w:divBdr>
        <w:top w:val="none" w:sz="0" w:space="0" w:color="auto"/>
        <w:left w:val="none" w:sz="0" w:space="0" w:color="auto"/>
        <w:bottom w:val="none" w:sz="0" w:space="0" w:color="auto"/>
        <w:right w:val="none" w:sz="0" w:space="0" w:color="auto"/>
      </w:divBdr>
    </w:div>
    <w:div w:id="228731583">
      <w:bodyDiv w:val="1"/>
      <w:marLeft w:val="0"/>
      <w:marRight w:val="0"/>
      <w:marTop w:val="0"/>
      <w:marBottom w:val="0"/>
      <w:divBdr>
        <w:top w:val="none" w:sz="0" w:space="0" w:color="auto"/>
        <w:left w:val="none" w:sz="0" w:space="0" w:color="auto"/>
        <w:bottom w:val="none" w:sz="0" w:space="0" w:color="auto"/>
        <w:right w:val="none" w:sz="0" w:space="0" w:color="auto"/>
      </w:divBdr>
    </w:div>
    <w:div w:id="521092624">
      <w:bodyDiv w:val="1"/>
      <w:marLeft w:val="0"/>
      <w:marRight w:val="0"/>
      <w:marTop w:val="0"/>
      <w:marBottom w:val="0"/>
      <w:divBdr>
        <w:top w:val="none" w:sz="0" w:space="0" w:color="auto"/>
        <w:left w:val="none" w:sz="0" w:space="0" w:color="auto"/>
        <w:bottom w:val="none" w:sz="0" w:space="0" w:color="auto"/>
        <w:right w:val="none" w:sz="0" w:space="0" w:color="auto"/>
      </w:divBdr>
    </w:div>
    <w:div w:id="958805716">
      <w:bodyDiv w:val="1"/>
      <w:marLeft w:val="0"/>
      <w:marRight w:val="0"/>
      <w:marTop w:val="0"/>
      <w:marBottom w:val="0"/>
      <w:divBdr>
        <w:top w:val="none" w:sz="0" w:space="0" w:color="auto"/>
        <w:left w:val="none" w:sz="0" w:space="0" w:color="auto"/>
        <w:bottom w:val="none" w:sz="0" w:space="0" w:color="auto"/>
        <w:right w:val="none" w:sz="0" w:space="0" w:color="auto"/>
      </w:divBdr>
    </w:div>
    <w:div w:id="1533616701">
      <w:bodyDiv w:val="1"/>
      <w:marLeft w:val="0"/>
      <w:marRight w:val="0"/>
      <w:marTop w:val="0"/>
      <w:marBottom w:val="0"/>
      <w:divBdr>
        <w:top w:val="none" w:sz="0" w:space="0" w:color="auto"/>
        <w:left w:val="none" w:sz="0" w:space="0" w:color="auto"/>
        <w:bottom w:val="none" w:sz="0" w:space="0" w:color="auto"/>
        <w:right w:val="none" w:sz="0" w:space="0" w:color="auto"/>
      </w:divBdr>
    </w:div>
    <w:div w:id="1581526431">
      <w:bodyDiv w:val="1"/>
      <w:marLeft w:val="0"/>
      <w:marRight w:val="0"/>
      <w:marTop w:val="0"/>
      <w:marBottom w:val="0"/>
      <w:divBdr>
        <w:top w:val="none" w:sz="0" w:space="0" w:color="auto"/>
        <w:left w:val="none" w:sz="0" w:space="0" w:color="auto"/>
        <w:bottom w:val="none" w:sz="0" w:space="0" w:color="auto"/>
        <w:right w:val="none" w:sz="0" w:space="0" w:color="auto"/>
      </w:divBdr>
    </w:div>
    <w:div w:id="1621299563">
      <w:bodyDiv w:val="1"/>
      <w:marLeft w:val="0"/>
      <w:marRight w:val="0"/>
      <w:marTop w:val="0"/>
      <w:marBottom w:val="0"/>
      <w:divBdr>
        <w:top w:val="none" w:sz="0" w:space="0" w:color="auto"/>
        <w:left w:val="none" w:sz="0" w:space="0" w:color="auto"/>
        <w:bottom w:val="none" w:sz="0" w:space="0" w:color="auto"/>
        <w:right w:val="none" w:sz="0" w:space="0" w:color="auto"/>
      </w:divBdr>
    </w:div>
    <w:div w:id="2032294233">
      <w:bodyDiv w:val="1"/>
      <w:marLeft w:val="0"/>
      <w:marRight w:val="0"/>
      <w:marTop w:val="0"/>
      <w:marBottom w:val="0"/>
      <w:divBdr>
        <w:top w:val="none" w:sz="0" w:space="0" w:color="auto"/>
        <w:left w:val="none" w:sz="0" w:space="0" w:color="auto"/>
        <w:bottom w:val="none" w:sz="0" w:space="0" w:color="auto"/>
        <w:right w:val="none" w:sz="0" w:space="0" w:color="auto"/>
      </w:divBdr>
    </w:div>
    <w:div w:id="20993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kandtal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DA71-46CC-4ADD-8E7D-2FCD9941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834</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Limiting Access to Medications and Substances_A Guide for Caregivers</vt:lpstr>
    </vt:vector>
  </TitlesOfParts>
  <Company/>
  <LinksUpToDate>false</LinksUpToDate>
  <CharactersWithSpaces>5602</CharactersWithSpaces>
  <SharedDoc>false</SharedDoc>
  <HLinks>
    <vt:vector size="36" baseType="variant">
      <vt:variant>
        <vt:i4>3932258</vt:i4>
      </vt:variant>
      <vt:variant>
        <vt:i4>15</vt:i4>
      </vt:variant>
      <vt:variant>
        <vt:i4>0</vt:i4>
      </vt:variant>
      <vt:variant>
        <vt:i4>5</vt:i4>
      </vt:variant>
      <vt:variant>
        <vt:lpwstr>https://covgov-my.sharepoint.com/:w:/r/personal/sarah_bazemore_doe_virginia_gov/Documents/OBHW CONTROL PANEL/Projects/GA 25/Criteria for Parent Materials (Threat Assessment)/Resources/A Guide for Caregivers Recognizing and Responding to Signs of Violence (5-12) .docx?d=w90767508e6f5455a9d1e5948ef4744fc&amp;csf=1&amp;web=1&amp;e=4TIhk1</vt:lpwstr>
      </vt:variant>
      <vt:variant>
        <vt:lpwstr/>
      </vt:variant>
      <vt:variant>
        <vt:i4>6881324</vt:i4>
      </vt:variant>
      <vt:variant>
        <vt:i4>12</vt:i4>
      </vt:variant>
      <vt:variant>
        <vt:i4>0</vt:i4>
      </vt:variant>
      <vt:variant>
        <vt:i4>5</vt:i4>
      </vt:variant>
      <vt:variant>
        <vt:lpwstr>https://covgov-my.sharepoint.com/:w:/r/personal/sarah_bazemore_doe_virginia_gov/Documents/OBHW CONTROL PANEL/Projects/GA 25/Criteria for Parent Materials (Threat Assessment)/Resources/Guide for Caregivers Recognizing and Responding to Suicide Risk in Children (5-12) .docx?d=w75967c33298a4bb2a1ba3228ab909700&amp;csf=1&amp;web=1&amp;e=Jr1VCF</vt:lpwstr>
      </vt:variant>
      <vt:variant>
        <vt:lpwstr/>
      </vt:variant>
      <vt:variant>
        <vt:i4>983115</vt:i4>
      </vt:variant>
      <vt:variant>
        <vt:i4>9</vt:i4>
      </vt:variant>
      <vt:variant>
        <vt:i4>0</vt:i4>
      </vt:variant>
      <vt:variant>
        <vt:i4>5</vt:i4>
      </vt:variant>
      <vt:variant>
        <vt:lpwstr>https://nida.nih.gov/research-topics/drugs-a-to-z</vt:lpwstr>
      </vt:variant>
      <vt:variant>
        <vt:lpwstr/>
      </vt:variant>
      <vt:variant>
        <vt:i4>6225986</vt:i4>
      </vt:variant>
      <vt:variant>
        <vt:i4>6</vt:i4>
      </vt:variant>
      <vt:variant>
        <vt:i4>0</vt:i4>
      </vt:variant>
      <vt:variant>
        <vt:i4>5</vt:i4>
      </vt:variant>
      <vt:variant>
        <vt:lpwstr>https://www.lockandtalk.org/resources/for-family-and-friends</vt:lpwstr>
      </vt:variant>
      <vt:variant>
        <vt:lpwstr/>
      </vt:variant>
      <vt:variant>
        <vt:i4>8257605</vt:i4>
      </vt:variant>
      <vt:variant>
        <vt:i4>3</vt:i4>
      </vt:variant>
      <vt:variant>
        <vt:i4>0</vt:i4>
      </vt:variant>
      <vt:variant>
        <vt:i4>5</vt:i4>
      </vt:variant>
      <vt:variant>
        <vt:lpwstr>https://www.googleadservices.com/pagead/aclk?sa=L&amp;ai=DChsSEwjl9e3Lqp-OAxWXXP8BHVZaAuAYACICCAEQARoCbWQ&amp;co=1&amp;gclid=CjwKCAjwsZPDBhBWEiwADuO6y8rLyhf4e2oZbPnjB4JJaQyAMBlAtTVMZAaAiIxKhoFdJkcv7Ue0AhoCPAUQAvD_BwE&amp;ohost=www.google.com&amp;cid=CAESVuD2lU6AxQ1Q1tkCSDE9PX-a8Yn1LuAflOqy_E2atkDU_ojmv-Ew2gjznfOHro2u7DS9RPWHzOUedIfqcJh5Q-K9RUrBu6SrwC7zISzDnN-_0KLVkaxg&amp;category=acrcp_v1_40&amp;sig=AOD64_1DMv6AkXZG4mrxoaZBZEE0t5wEPg&amp;q&amp;adurl&amp;ved=2ahUKEwj9--fLqp-OAxWNmokEHSEjOKwQ0Qx6BAgNEAE</vt:lpwstr>
      </vt:variant>
      <vt:variant>
        <vt:lpwstr/>
      </vt:variant>
      <vt:variant>
        <vt:i4>4784200</vt:i4>
      </vt:variant>
      <vt:variant>
        <vt:i4>0</vt:i4>
      </vt:variant>
      <vt:variant>
        <vt:i4>0</vt:i4>
      </vt:variant>
      <vt:variant>
        <vt:i4>5</vt:i4>
      </vt:variant>
      <vt:variant>
        <vt:lpwstr>https://www.lockandtalk.org/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Limiting Access to Medications and Substances_A Guide for Caregivers</dc:title>
  <dc:subject/>
  <dc:creator>Javna, Alexandra (DOE)</dc:creator>
  <cp:keywords/>
  <dc:description/>
  <cp:lastModifiedBy>Bazemore, Sarah (DOE)</cp:lastModifiedBy>
  <cp:revision>26</cp:revision>
  <dcterms:created xsi:type="dcterms:W3CDTF">2025-07-10T11:56:00Z</dcterms:created>
  <dcterms:modified xsi:type="dcterms:W3CDTF">2025-10-06T17:13:00Z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e2461bf8-f0b3-462d-9f28-b59d33b1a3ec</vt:lpwstr>
  </property>
</Properties>
</file>